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AD122" w14:textId="6BF5F810" w:rsidR="00801179" w:rsidRDefault="002F0980" w:rsidP="00801179">
      <w:pPr>
        <w:pStyle w:val="Heading2"/>
        <w:jc w:val="center"/>
        <w:rPr>
          <w:rFonts w:ascii="Tahoma" w:hAnsi="Tahoma" w:cs="Tahoma"/>
          <w:sz w:val="28"/>
          <w:szCs w:val="20"/>
        </w:rPr>
      </w:pPr>
      <w:r w:rsidRPr="002C2355">
        <w:rPr>
          <w:rFonts w:ascii="Tahoma" w:hAnsi="Tahoma" w:cs="Tahoma"/>
          <w:sz w:val="28"/>
          <w:szCs w:val="20"/>
        </w:rPr>
        <w:t>Re-Entry Action Plan</w:t>
      </w:r>
    </w:p>
    <w:p w14:paraId="4FA6ADAC" w14:textId="7D247574" w:rsidR="002F0980" w:rsidRPr="002C2355" w:rsidRDefault="00801179" w:rsidP="00801179">
      <w:pPr>
        <w:pStyle w:val="Heading2"/>
        <w:jc w:val="center"/>
        <w:rPr>
          <w:rFonts w:ascii="Tahoma" w:hAnsi="Tahoma" w:cs="Tahoma"/>
          <w:sz w:val="28"/>
          <w:szCs w:val="20"/>
        </w:rPr>
      </w:pPr>
      <w:r>
        <w:rPr>
          <w:rFonts w:ascii="Tahoma" w:hAnsi="Tahoma" w:cs="Tahoma"/>
          <w:sz w:val="28"/>
          <w:szCs w:val="20"/>
        </w:rPr>
        <w:t>(</w:t>
      </w:r>
      <w:proofErr w:type="gramStart"/>
      <w:r>
        <w:rPr>
          <w:rFonts w:ascii="Tahoma" w:hAnsi="Tahoma" w:cs="Tahoma"/>
          <w:sz w:val="28"/>
          <w:szCs w:val="20"/>
        </w:rPr>
        <w:t>for</w:t>
      </w:r>
      <w:proofErr w:type="gramEnd"/>
      <w:r>
        <w:rPr>
          <w:rFonts w:ascii="Tahoma" w:hAnsi="Tahoma" w:cs="Tahoma"/>
          <w:sz w:val="28"/>
          <w:szCs w:val="20"/>
        </w:rPr>
        <w:t xml:space="preserve"> ICSP Applicants of 2022 Intake)</w:t>
      </w:r>
    </w:p>
    <w:p w14:paraId="3592365D" w14:textId="268CAC3E" w:rsidR="0050247E" w:rsidRDefault="0050247E" w:rsidP="002F0980">
      <w:pPr>
        <w:jc w:val="center"/>
      </w:pPr>
    </w:p>
    <w:p w14:paraId="78BAB560" w14:textId="5457A8E1" w:rsidR="002F0980" w:rsidRPr="00130D54" w:rsidRDefault="002F0980" w:rsidP="0072653A">
      <w:pPr>
        <w:pStyle w:val="NormalWeb"/>
        <w:ind w:left="567" w:right="1298"/>
        <w:jc w:val="both"/>
        <w:rPr>
          <w:rFonts w:ascii="Tahoma" w:hAnsi="Tahoma" w:cs="Tahoma"/>
          <w:sz w:val="22"/>
          <w:szCs w:val="22"/>
        </w:rPr>
      </w:pPr>
      <w:r w:rsidRPr="00130D54">
        <w:rPr>
          <w:rFonts w:ascii="Tahoma" w:hAnsi="Tahoma" w:cs="Tahoma"/>
          <w:sz w:val="22"/>
          <w:szCs w:val="22"/>
        </w:rPr>
        <w:t xml:space="preserve">The ICSP adopts the Re-entry Action Planning process to ensure that key learning/insights gained by the awardees from the program study are significantly applied to their respective workplace/work unit and/or communities. It is a proactive process that facilitates discussions and agreements between the awardees and their mentors/supervisors/endorser </w:t>
      </w:r>
      <w:proofErr w:type="spellStart"/>
      <w:r w:rsidRPr="00130D54">
        <w:rPr>
          <w:rFonts w:ascii="Tahoma" w:hAnsi="Tahoma" w:cs="Tahoma"/>
          <w:sz w:val="22"/>
          <w:szCs w:val="22"/>
        </w:rPr>
        <w:t>organi</w:t>
      </w:r>
      <w:r w:rsidR="00130D54" w:rsidRPr="00130D54">
        <w:rPr>
          <w:rFonts w:ascii="Tahoma" w:hAnsi="Tahoma" w:cs="Tahoma"/>
          <w:sz w:val="22"/>
          <w:szCs w:val="22"/>
        </w:rPr>
        <w:t>s</w:t>
      </w:r>
      <w:r w:rsidRPr="00130D54">
        <w:rPr>
          <w:rFonts w:ascii="Tahoma" w:hAnsi="Tahoma" w:cs="Tahoma"/>
          <w:sz w:val="22"/>
          <w:szCs w:val="22"/>
        </w:rPr>
        <w:t>ation</w:t>
      </w:r>
      <w:proofErr w:type="spellEnd"/>
      <w:r w:rsidRPr="00130D54">
        <w:rPr>
          <w:rFonts w:ascii="Tahoma" w:hAnsi="Tahoma" w:cs="Tahoma"/>
          <w:sz w:val="22"/>
          <w:szCs w:val="22"/>
        </w:rPr>
        <w:t xml:space="preserve"> on the focus and strategy of the REAP.</w:t>
      </w:r>
    </w:p>
    <w:p w14:paraId="2DCD21FB" w14:textId="41363FF7" w:rsidR="002F0980" w:rsidRPr="00130D54" w:rsidRDefault="002F0980" w:rsidP="0072653A">
      <w:pPr>
        <w:pStyle w:val="NormalWeb"/>
        <w:tabs>
          <w:tab w:val="left" w:pos="15593"/>
        </w:tabs>
        <w:ind w:left="567" w:right="1298"/>
        <w:jc w:val="both"/>
        <w:rPr>
          <w:rFonts w:ascii="Tahoma" w:hAnsi="Tahoma" w:cs="Tahoma"/>
          <w:sz w:val="22"/>
          <w:szCs w:val="22"/>
        </w:rPr>
      </w:pPr>
      <w:r w:rsidRPr="00130D54">
        <w:rPr>
          <w:rFonts w:ascii="Tahoma" w:hAnsi="Tahoma" w:cs="Tahoma"/>
          <w:sz w:val="22"/>
          <w:szCs w:val="22"/>
        </w:rPr>
        <w:t xml:space="preserve">The </w:t>
      </w:r>
      <w:r w:rsidRPr="00130D54">
        <w:rPr>
          <w:rFonts w:ascii="Tahoma" w:hAnsi="Tahoma" w:cs="Tahoma"/>
          <w:b/>
          <w:bCs/>
          <w:sz w:val="22"/>
          <w:szCs w:val="22"/>
        </w:rPr>
        <w:t>Re-Entry Action Planning</w:t>
      </w:r>
      <w:r w:rsidRPr="00130D54">
        <w:rPr>
          <w:rFonts w:ascii="Tahoma" w:hAnsi="Tahoma" w:cs="Tahoma"/>
          <w:sz w:val="22"/>
          <w:szCs w:val="22"/>
        </w:rPr>
        <w:t xml:space="preserve"> promotes commitment building from both the awardee and the supervisors/endorser to address the identified development concern of the </w:t>
      </w:r>
      <w:proofErr w:type="spellStart"/>
      <w:r w:rsidRPr="00130D54">
        <w:rPr>
          <w:rFonts w:ascii="Tahoma" w:hAnsi="Tahoma" w:cs="Tahoma"/>
          <w:sz w:val="22"/>
          <w:szCs w:val="22"/>
        </w:rPr>
        <w:t>organi</w:t>
      </w:r>
      <w:r w:rsidR="0072653A" w:rsidRPr="00130D54">
        <w:rPr>
          <w:rFonts w:ascii="Tahoma" w:hAnsi="Tahoma" w:cs="Tahoma"/>
          <w:sz w:val="22"/>
          <w:szCs w:val="22"/>
        </w:rPr>
        <w:t>s</w:t>
      </w:r>
      <w:r w:rsidRPr="00130D54">
        <w:rPr>
          <w:rFonts w:ascii="Tahoma" w:hAnsi="Tahoma" w:cs="Tahoma"/>
          <w:sz w:val="22"/>
          <w:szCs w:val="22"/>
        </w:rPr>
        <w:t>ation</w:t>
      </w:r>
      <w:proofErr w:type="spellEnd"/>
      <w:r w:rsidRPr="00130D54">
        <w:rPr>
          <w:rFonts w:ascii="Tahoma" w:hAnsi="Tahoma" w:cs="Tahoma"/>
          <w:sz w:val="22"/>
          <w:szCs w:val="22"/>
        </w:rPr>
        <w:t>/community</w:t>
      </w:r>
      <w:r w:rsidR="00ED0634">
        <w:rPr>
          <w:rFonts w:ascii="Tahoma" w:hAnsi="Tahoma" w:cs="Tahoma"/>
          <w:sz w:val="22"/>
          <w:szCs w:val="22"/>
        </w:rPr>
        <w:t>/sector in the Bangsamoro area</w:t>
      </w:r>
      <w:r w:rsidRPr="00130D54">
        <w:rPr>
          <w:rFonts w:ascii="Tahoma" w:hAnsi="Tahoma" w:cs="Tahoma"/>
          <w:sz w:val="22"/>
          <w:szCs w:val="22"/>
        </w:rPr>
        <w:t>. This means that the development of the plan requires consultation during its preparation.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3092"/>
        <w:gridCol w:w="5693"/>
      </w:tblGrid>
      <w:tr w:rsidR="001C4819" w:rsidRPr="00130D54" w14:paraId="04939DEF" w14:textId="77777777" w:rsidTr="00384694">
        <w:tc>
          <w:tcPr>
            <w:tcW w:w="4253" w:type="dxa"/>
            <w:shd w:val="clear" w:color="auto" w:fill="DBDBDB" w:themeFill="accent3" w:themeFillTint="66"/>
          </w:tcPr>
          <w:p w14:paraId="6864B6E1" w14:textId="19145A77" w:rsidR="001F336E" w:rsidRPr="00130D54" w:rsidRDefault="001F336E" w:rsidP="001F336E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bookmarkStart w:id="0" w:name="_Hlk67642612"/>
            <w:bookmarkStart w:id="1" w:name="_Hlk67642837"/>
            <w:r w:rsidRPr="00130D54">
              <w:rPr>
                <w:rFonts w:ascii="Tahoma" w:hAnsi="Tahoma" w:cs="Tahoma"/>
                <w:b/>
                <w:bCs/>
                <w:sz w:val="22"/>
                <w:szCs w:val="22"/>
              </w:rPr>
              <w:t>Name of Awardee</w:t>
            </w:r>
            <w:r w:rsidRPr="00130D54">
              <w:rPr>
                <w:rFonts w:ascii="Tahoma" w:hAnsi="Tahoma" w:cs="Tahoma"/>
                <w:b/>
                <w:bCs/>
                <w:sz w:val="22"/>
                <w:szCs w:val="22"/>
              </w:rPr>
              <w:br/>
            </w: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8CDFF" w14:textId="13830D09" w:rsidR="001F336E" w:rsidRPr="00384694" w:rsidRDefault="001F336E" w:rsidP="001F336E">
            <w:pPr>
              <w:pStyle w:val="NormalWeb"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1C4819" w:rsidRPr="00130D54" w14:paraId="3C65C257" w14:textId="77777777" w:rsidTr="00C200AC">
        <w:trPr>
          <w:trHeight w:val="867"/>
        </w:trPr>
        <w:tc>
          <w:tcPr>
            <w:tcW w:w="4253" w:type="dxa"/>
            <w:shd w:val="clear" w:color="auto" w:fill="DBDBDB" w:themeFill="accent3" w:themeFillTint="66"/>
          </w:tcPr>
          <w:p w14:paraId="2E1E9BB0" w14:textId="4F0B1444" w:rsidR="000D074E" w:rsidRPr="00130D54" w:rsidRDefault="00286B29" w:rsidP="000D074E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Name of your </w:t>
            </w:r>
            <w:proofErr w:type="spellStart"/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Organisation</w:t>
            </w:r>
            <w:proofErr w:type="spellEnd"/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77BD0" w14:textId="39B07C10" w:rsidR="001F336E" w:rsidRPr="00286B29" w:rsidRDefault="001F336E" w:rsidP="001F336E">
            <w:pPr>
              <w:pStyle w:val="NormalWeb"/>
              <w:jc w:val="both"/>
              <w:rPr>
                <w:rFonts w:ascii="Tahoma" w:hAnsi="Tahoma" w:cs="Tahoma"/>
                <w:i/>
                <w:iCs/>
                <w:sz w:val="22"/>
                <w:szCs w:val="22"/>
              </w:rPr>
            </w:pPr>
          </w:p>
        </w:tc>
      </w:tr>
      <w:bookmarkEnd w:id="0"/>
      <w:tr w:rsidR="001C4819" w:rsidRPr="00130D54" w14:paraId="63717F53" w14:textId="77777777" w:rsidTr="00384694">
        <w:tc>
          <w:tcPr>
            <w:tcW w:w="4253" w:type="dxa"/>
            <w:shd w:val="clear" w:color="auto" w:fill="DBDBDB" w:themeFill="accent3" w:themeFillTint="66"/>
          </w:tcPr>
          <w:p w14:paraId="5A48EC52" w14:textId="77777777" w:rsidR="001F336E" w:rsidRDefault="001F336E" w:rsidP="001F336E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30D54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Degree Program </w:t>
            </w:r>
          </w:p>
          <w:p w14:paraId="26DD4D09" w14:textId="7DBD17D9" w:rsidR="00C200AC" w:rsidRPr="00130D54" w:rsidRDefault="00C200AC" w:rsidP="001F336E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12C69" w14:textId="08D152FC" w:rsidR="001F336E" w:rsidRPr="001F336E" w:rsidRDefault="001F336E" w:rsidP="001F336E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bookmarkEnd w:id="1"/>
    </w:tbl>
    <w:p w14:paraId="0EC3A0BA" w14:textId="5752C34C" w:rsidR="00191C5B" w:rsidRPr="00130D54" w:rsidRDefault="00191C5B" w:rsidP="00191C5B">
      <w:pPr>
        <w:pStyle w:val="NormalWeb"/>
        <w:tabs>
          <w:tab w:val="left" w:pos="15593"/>
        </w:tabs>
        <w:ind w:right="1298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3137"/>
        <w:gridCol w:w="5651"/>
      </w:tblGrid>
      <w:tr w:rsidR="006F3CD1" w:rsidRPr="00130D54" w14:paraId="5CE53D4F" w14:textId="77777777" w:rsidTr="00B50338">
        <w:tc>
          <w:tcPr>
            <w:tcW w:w="3137" w:type="dxa"/>
            <w:shd w:val="clear" w:color="auto" w:fill="DBDBDB" w:themeFill="accent3" w:themeFillTint="66"/>
          </w:tcPr>
          <w:p w14:paraId="55FC8B38" w14:textId="77777777" w:rsidR="006F3CD1" w:rsidRPr="00191C5B" w:rsidRDefault="006F3CD1" w:rsidP="006F3CD1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proofErr w:type="spellStart"/>
            <w:r w:rsidRPr="00191C5B">
              <w:rPr>
                <w:rFonts w:ascii="Tahoma" w:hAnsi="Tahoma" w:cs="Tahoma"/>
                <w:b/>
                <w:bCs/>
                <w:sz w:val="22"/>
                <w:szCs w:val="22"/>
              </w:rPr>
              <w:t>Situationer</w:t>
            </w:r>
            <w:proofErr w:type="spellEnd"/>
          </w:p>
          <w:p w14:paraId="465189F1" w14:textId="77777777" w:rsidR="006F3CD1" w:rsidRPr="00191C5B" w:rsidRDefault="006F3CD1" w:rsidP="006F3CD1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191C5B">
              <w:rPr>
                <w:rFonts w:ascii="Tahoma" w:hAnsi="Tahoma" w:cs="Tahoma"/>
                <w:b/>
                <w:bCs/>
                <w:sz w:val="22"/>
                <w:szCs w:val="22"/>
              </w:rPr>
              <w:t>Describe the following:</w:t>
            </w:r>
          </w:p>
          <w:p w14:paraId="4125B845" w14:textId="6CCD56D6" w:rsidR="006F3CD1" w:rsidRPr="008558E5" w:rsidRDefault="006F3CD1" w:rsidP="006F3CD1">
            <w:pPr>
              <w:pStyle w:val="NormalWeb"/>
              <w:numPr>
                <w:ilvl w:val="0"/>
                <w:numId w:val="1"/>
              </w:numPr>
              <w:rPr>
                <w:rFonts w:ascii="Tahoma" w:hAnsi="Tahoma" w:cs="Tahoma"/>
                <w:sz w:val="22"/>
                <w:szCs w:val="22"/>
              </w:rPr>
            </w:pPr>
            <w:r w:rsidRPr="008558E5">
              <w:rPr>
                <w:rFonts w:ascii="Tahoma" w:hAnsi="Tahoma" w:cs="Tahoma"/>
                <w:sz w:val="22"/>
                <w:szCs w:val="22"/>
              </w:rPr>
              <w:t>Current situation in terms of problems, challenges, opportunities in the external environment/sector</w:t>
            </w:r>
          </w:p>
          <w:p w14:paraId="5F1B011C" w14:textId="5879C35B" w:rsidR="006F3CD1" w:rsidRPr="008558E5" w:rsidRDefault="006F3CD1" w:rsidP="006F3CD1">
            <w:pPr>
              <w:pStyle w:val="NormalWeb"/>
              <w:numPr>
                <w:ilvl w:val="0"/>
                <w:numId w:val="1"/>
              </w:numPr>
              <w:rPr>
                <w:rFonts w:ascii="Tahoma" w:hAnsi="Tahoma" w:cs="Tahoma"/>
                <w:sz w:val="22"/>
                <w:szCs w:val="22"/>
              </w:rPr>
            </w:pPr>
            <w:r w:rsidRPr="008558E5">
              <w:rPr>
                <w:rFonts w:ascii="Tahoma" w:hAnsi="Tahoma" w:cs="Tahoma"/>
                <w:sz w:val="22"/>
                <w:szCs w:val="22"/>
              </w:rPr>
              <w:t>Current gap in the workplace or work unit/community that the REAP is expected to address or contribute to.</w:t>
            </w:r>
          </w:p>
          <w:p w14:paraId="30E1130C" w14:textId="731119FB" w:rsidR="006F3CD1" w:rsidRPr="008558E5" w:rsidRDefault="006F3CD1" w:rsidP="006F3CD1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  <w:r w:rsidRPr="008558E5">
              <w:rPr>
                <w:rFonts w:ascii="Tahoma" w:hAnsi="Tahoma" w:cs="Tahoma"/>
                <w:sz w:val="22"/>
                <w:szCs w:val="22"/>
              </w:rPr>
              <w:lastRenderedPageBreak/>
              <w:t>&lt;The current developments in the Bangsamoro serve as opportunity/challenge for application of Learning/REAP prospect. It is important for the awardee to do a review of these changes/developments</w:t>
            </w:r>
            <w:r w:rsidR="00ED0634">
              <w:rPr>
                <w:rFonts w:ascii="Tahoma" w:hAnsi="Tahoma" w:cs="Tahoma"/>
                <w:sz w:val="22"/>
                <w:szCs w:val="22"/>
              </w:rPr>
              <w:t>. The Bangsamoro Development Plan 2020-2022 serves as guide in determining the opportunities that the REAP can contribute to.</w:t>
            </w:r>
            <w:r w:rsidRPr="008558E5">
              <w:rPr>
                <w:rFonts w:ascii="Tahoma" w:hAnsi="Tahoma" w:cs="Tahoma"/>
                <w:sz w:val="22"/>
                <w:szCs w:val="22"/>
              </w:rPr>
              <w:t>&gt;</w:t>
            </w:r>
          </w:p>
          <w:p w14:paraId="01F9AEEE" w14:textId="45A46DBA" w:rsidR="006F3CD1" w:rsidRPr="00130D54" w:rsidRDefault="006F3CD1" w:rsidP="006F3CD1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558E5">
              <w:rPr>
                <w:rFonts w:ascii="Tahoma" w:hAnsi="Tahoma" w:cs="Tahoma"/>
                <w:sz w:val="22"/>
                <w:szCs w:val="22"/>
              </w:rPr>
              <w:t>Also, highlight the current challenges brought about by the pandemic-COVID-19 especially in your workplace and/or community, sector&gt;</w:t>
            </w:r>
            <w:r w:rsidRPr="00130D54">
              <w:rPr>
                <w:rFonts w:ascii="Tahoma" w:hAnsi="Tahoma" w:cs="Tahoma"/>
                <w:b/>
                <w:bCs/>
                <w:sz w:val="22"/>
                <w:szCs w:val="22"/>
              </w:rPr>
              <w:br/>
            </w:r>
          </w:p>
        </w:tc>
        <w:tc>
          <w:tcPr>
            <w:tcW w:w="5651" w:type="dxa"/>
          </w:tcPr>
          <w:p w14:paraId="62B88C24" w14:textId="79535200" w:rsidR="00B5083B" w:rsidRPr="00DA1598" w:rsidRDefault="00B5083B" w:rsidP="0073522F">
            <w:pPr>
              <w:pStyle w:val="NormalWeb"/>
              <w:spacing w:before="0" w:beforeAutospacing="0" w:after="300" w:afterAutospacing="0" w:line="36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0FAB6F4" w14:textId="3FDCB24F" w:rsidR="002F0980" w:rsidRDefault="002F0980" w:rsidP="00130D54">
      <w:pPr>
        <w:pStyle w:val="NormalWeb"/>
        <w:tabs>
          <w:tab w:val="left" w:pos="15593"/>
        </w:tabs>
        <w:ind w:left="426" w:right="1298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3317"/>
        <w:gridCol w:w="1856"/>
        <w:gridCol w:w="1984"/>
        <w:gridCol w:w="1631"/>
      </w:tblGrid>
      <w:tr w:rsidR="002E08B2" w:rsidRPr="00130D54" w14:paraId="17DEBD7F" w14:textId="77777777" w:rsidTr="00DE7548">
        <w:trPr>
          <w:trHeight w:val="1970"/>
        </w:trPr>
        <w:tc>
          <w:tcPr>
            <w:tcW w:w="5954" w:type="dxa"/>
            <w:shd w:val="clear" w:color="auto" w:fill="DBDBDB" w:themeFill="accent3" w:themeFillTint="66"/>
          </w:tcPr>
          <w:p w14:paraId="445E8FBB" w14:textId="77777777" w:rsidR="00875418" w:rsidRPr="00850059" w:rsidRDefault="00875418" w:rsidP="00875418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</w:rPr>
            </w:pPr>
            <w:r w:rsidRPr="00850059">
              <w:rPr>
                <w:rFonts w:ascii="Tahoma" w:hAnsi="Tahoma" w:cs="Tahoma"/>
                <w:b/>
                <w:sz w:val="22"/>
                <w:szCs w:val="22"/>
              </w:rPr>
              <w:t>REAP Title</w:t>
            </w:r>
          </w:p>
          <w:p w14:paraId="7ABCCDF9" w14:textId="77777777" w:rsidR="00875418" w:rsidRPr="00850059" w:rsidRDefault="00875418" w:rsidP="00875418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7399D1F4" w14:textId="6FFE5898" w:rsidR="00875418" w:rsidRPr="00875418" w:rsidRDefault="00875418" w:rsidP="00875418">
            <w:pPr>
              <w:pStyle w:val="NormalWeb"/>
              <w:spacing w:before="0" w:beforeAutospacing="0" w:after="0" w:afterAutospacing="0"/>
              <w:rPr>
                <w:rFonts w:ascii="Tahoma" w:hAnsi="Tahoma" w:cs="Tahoma"/>
                <w:sz w:val="20"/>
                <w:szCs w:val="20"/>
              </w:rPr>
            </w:pPr>
            <w:r w:rsidRPr="00850059">
              <w:rPr>
                <w:rFonts w:ascii="Tahoma" w:hAnsi="Tahoma" w:cs="Tahoma"/>
                <w:sz w:val="22"/>
                <w:szCs w:val="22"/>
              </w:rPr>
              <w:t>Provide a brief but descriptive title of the REAP.  The title should give the reader a good idea of the nature of</w:t>
            </w:r>
            <w:r w:rsidRPr="00FE6BB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50059">
              <w:rPr>
                <w:rFonts w:ascii="Tahoma" w:hAnsi="Tahoma" w:cs="Tahoma"/>
                <w:sz w:val="22"/>
                <w:szCs w:val="22"/>
              </w:rPr>
              <w:t>the REAP.</w:t>
            </w:r>
          </w:p>
        </w:tc>
        <w:tc>
          <w:tcPr>
            <w:tcW w:w="8363" w:type="dxa"/>
            <w:gridSpan w:val="3"/>
          </w:tcPr>
          <w:p w14:paraId="6F18721D" w14:textId="114C6375" w:rsidR="00875418" w:rsidRPr="00B700D2" w:rsidRDefault="00875418" w:rsidP="0073522F">
            <w:pPr>
              <w:pStyle w:val="NormalWeb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2E08B2" w:rsidRPr="00130D54" w14:paraId="67B854CC" w14:textId="77777777" w:rsidTr="001A3A02">
        <w:tc>
          <w:tcPr>
            <w:tcW w:w="5954" w:type="dxa"/>
            <w:shd w:val="clear" w:color="auto" w:fill="DBDBDB" w:themeFill="accent3" w:themeFillTint="66"/>
            <w:vAlign w:val="center"/>
          </w:tcPr>
          <w:p w14:paraId="5EFCC25F" w14:textId="68D1180E" w:rsidR="00875418" w:rsidRPr="00850059" w:rsidRDefault="00875418" w:rsidP="00875418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50059">
              <w:rPr>
                <w:rFonts w:ascii="Tahoma" w:hAnsi="Tahoma" w:cs="Tahoma"/>
                <w:bCs/>
                <w:sz w:val="22"/>
                <w:szCs w:val="22"/>
              </w:rPr>
              <w:t xml:space="preserve">Please check the focus of the </w:t>
            </w:r>
            <w:r w:rsidRPr="00850059">
              <w:rPr>
                <w:rFonts w:ascii="Tahoma" w:hAnsi="Tahoma" w:cs="Tahoma"/>
                <w:b/>
                <w:sz w:val="22"/>
                <w:szCs w:val="22"/>
              </w:rPr>
              <w:t>REAP’s responsiveness</w:t>
            </w:r>
            <w:r w:rsidRPr="00850059">
              <w:rPr>
                <w:rFonts w:ascii="Tahoma" w:hAnsi="Tahoma" w:cs="Tahoma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8363" w:type="dxa"/>
            <w:gridSpan w:val="3"/>
          </w:tcPr>
          <w:p w14:paraId="3894BFE8" w14:textId="06E0956F" w:rsidR="00875418" w:rsidRPr="00850059" w:rsidRDefault="00875418" w:rsidP="00875418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br/>
            </w:r>
            <w:sdt>
              <w:sdtPr>
                <w:rPr>
                  <w:rFonts w:ascii="Tahoma" w:hAnsi="Tahoma" w:cs="Tahoma"/>
                  <w:sz w:val="22"/>
                  <w:szCs w:val="22"/>
                </w:rPr>
                <w:id w:val="1977257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7F9">
                  <w:rPr>
                    <w:rFonts w:ascii="MS Gothic" w:eastAsia="MS Gothic" w:hAnsi="MS Gothic" w:cs="Tahoma" w:hint="eastAsia"/>
                    <w:sz w:val="22"/>
                    <w:szCs w:val="22"/>
                  </w:rPr>
                  <w:t>☐</w:t>
                </w:r>
              </w:sdtContent>
            </w:sdt>
            <w:r w:rsidRPr="00850059">
              <w:rPr>
                <w:rFonts w:ascii="Tahoma" w:hAnsi="Tahoma" w:cs="Tahoma"/>
                <w:sz w:val="22"/>
                <w:szCs w:val="22"/>
              </w:rPr>
              <w:t xml:space="preserve">   My Host </w:t>
            </w:r>
            <w:proofErr w:type="spellStart"/>
            <w:r w:rsidRPr="00850059">
              <w:rPr>
                <w:rFonts w:ascii="Tahoma" w:hAnsi="Tahoma" w:cs="Tahoma"/>
                <w:sz w:val="22"/>
                <w:szCs w:val="22"/>
              </w:rPr>
              <w:t>Organisation’s</w:t>
            </w:r>
            <w:proofErr w:type="spellEnd"/>
            <w:r w:rsidRPr="00850059">
              <w:rPr>
                <w:rFonts w:ascii="Tahoma" w:hAnsi="Tahoma" w:cs="Tahoma"/>
                <w:sz w:val="22"/>
                <w:szCs w:val="22"/>
              </w:rPr>
              <w:t xml:space="preserve"> Priority</w:t>
            </w:r>
            <w:r w:rsidRPr="00850059">
              <w:rPr>
                <w:rFonts w:ascii="Tahoma" w:hAnsi="Tahoma" w:cs="Tahoma"/>
                <w:sz w:val="22"/>
                <w:szCs w:val="22"/>
              </w:rPr>
              <w:br/>
            </w:r>
            <w:r w:rsidRPr="00850059">
              <w:rPr>
                <w:rFonts w:ascii="Tahoma" w:hAnsi="Tahoma" w:cs="Tahoma"/>
                <w:sz w:val="22"/>
                <w:szCs w:val="22"/>
              </w:rPr>
              <w:br/>
            </w:r>
            <w:sdt>
              <w:sdtPr>
                <w:rPr>
                  <w:rFonts w:ascii="Tahoma" w:hAnsi="Tahoma" w:cs="Tahoma"/>
                  <w:sz w:val="22"/>
                  <w:szCs w:val="22"/>
                </w:rPr>
                <w:id w:val="-1602641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0059">
                  <w:rPr>
                    <w:rFonts w:ascii="MS Gothic" w:eastAsia="MS Gothic" w:hAnsi="MS Gothic" w:cs="Tahoma" w:hint="eastAsia"/>
                    <w:sz w:val="22"/>
                    <w:szCs w:val="22"/>
                  </w:rPr>
                  <w:t>☐</w:t>
                </w:r>
              </w:sdtContent>
            </w:sdt>
            <w:r w:rsidRPr="00850059">
              <w:rPr>
                <w:rFonts w:ascii="Tahoma" w:hAnsi="Tahoma" w:cs="Tahoma"/>
                <w:sz w:val="22"/>
                <w:szCs w:val="22"/>
              </w:rPr>
              <w:t xml:space="preserve">   Community Concerns</w:t>
            </w:r>
          </w:p>
          <w:p w14:paraId="21B995E6" w14:textId="01953419" w:rsidR="00875418" w:rsidRPr="00130D54" w:rsidRDefault="00AE0633" w:rsidP="00875418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  <w:sdt>
              <w:sdtPr>
                <w:rPr>
                  <w:rFonts w:ascii="Tahoma" w:hAnsi="Tahoma" w:cs="Tahoma"/>
                  <w:sz w:val="22"/>
                  <w:szCs w:val="22"/>
                </w:rPr>
                <w:id w:val="-144830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5418" w:rsidRPr="00850059">
                  <w:rPr>
                    <w:rFonts w:ascii="MS Gothic" w:eastAsia="MS Gothic" w:hAnsi="MS Gothic" w:cs="Tahoma" w:hint="eastAsia"/>
                    <w:sz w:val="22"/>
                    <w:szCs w:val="22"/>
                  </w:rPr>
                  <w:t>☐</w:t>
                </w:r>
              </w:sdtContent>
            </w:sdt>
            <w:r w:rsidR="00875418" w:rsidRPr="00850059">
              <w:rPr>
                <w:rFonts w:ascii="Tahoma" w:hAnsi="Tahoma" w:cs="Tahoma"/>
                <w:sz w:val="22"/>
                <w:szCs w:val="22"/>
              </w:rPr>
              <w:t xml:space="preserve">   Specific BARMM </w:t>
            </w:r>
            <w:r w:rsidR="00850059">
              <w:rPr>
                <w:rFonts w:ascii="Tahoma" w:hAnsi="Tahoma" w:cs="Tahoma"/>
                <w:sz w:val="22"/>
                <w:szCs w:val="22"/>
              </w:rPr>
              <w:t>P</w:t>
            </w:r>
            <w:r w:rsidR="00875418" w:rsidRPr="00850059">
              <w:rPr>
                <w:rFonts w:ascii="Tahoma" w:hAnsi="Tahoma" w:cs="Tahoma"/>
                <w:sz w:val="22"/>
                <w:szCs w:val="22"/>
              </w:rPr>
              <w:t>riority Need</w:t>
            </w:r>
          </w:p>
        </w:tc>
      </w:tr>
      <w:tr w:rsidR="002E08B2" w:rsidRPr="00130D54" w14:paraId="06FCCC78" w14:textId="77777777" w:rsidTr="001A3A02">
        <w:tc>
          <w:tcPr>
            <w:tcW w:w="5954" w:type="dxa"/>
            <w:shd w:val="clear" w:color="auto" w:fill="DBDBDB" w:themeFill="accent3" w:themeFillTint="66"/>
            <w:vAlign w:val="center"/>
          </w:tcPr>
          <w:p w14:paraId="64A59F7A" w14:textId="3576693F" w:rsidR="00875418" w:rsidRPr="00130D54" w:rsidRDefault="00875418" w:rsidP="00875418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Does the REAP contribute </w:t>
            </w:r>
            <w:r w:rsidRPr="00035F52">
              <w:rPr>
                <w:rFonts w:ascii="Tahoma" w:hAnsi="Tahoma" w:cs="Tahoma"/>
                <w:b/>
                <w:sz w:val="20"/>
                <w:szCs w:val="20"/>
              </w:rPr>
              <w:t>response to COVID-19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?  If yes, please check.</w:t>
            </w:r>
            <w:r w:rsidR="00577C15">
              <w:rPr>
                <w:rFonts w:ascii="Tahoma" w:hAnsi="Tahoma" w:cs="Tahoma"/>
                <w:bCs/>
                <w:sz w:val="20"/>
                <w:szCs w:val="20"/>
              </w:rPr>
              <w:br/>
            </w:r>
            <w:r w:rsidR="00577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(Note: </w:t>
            </w:r>
            <w:r w:rsidR="00577C15" w:rsidRPr="00577C15">
              <w:rPr>
                <w:rFonts w:ascii="Tahoma" w:hAnsi="Tahoma" w:cs="Tahoma"/>
                <w:sz w:val="20"/>
                <w:szCs w:val="20"/>
              </w:rPr>
              <w:t>Stability includes</w:t>
            </w:r>
            <w:r w:rsidR="00577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577C15" w:rsidRPr="00577C15">
              <w:rPr>
                <w:rFonts w:ascii="Tahoma" w:hAnsi="Tahoma" w:cs="Tahoma"/>
                <w:sz w:val="20"/>
                <w:szCs w:val="20"/>
              </w:rPr>
              <w:t>peace and dev</w:t>
            </w:r>
            <w:r w:rsidR="00BA5F1D" w:rsidRPr="00AE0633">
              <w:rPr>
                <w:rFonts w:ascii="Tahoma" w:hAnsi="Tahoma" w:cs="Tahoma"/>
                <w:sz w:val="20"/>
                <w:szCs w:val="20"/>
              </w:rPr>
              <w:t>elopmen</w:t>
            </w:r>
            <w:r w:rsidR="00577C15" w:rsidRPr="00AE0633">
              <w:rPr>
                <w:rFonts w:ascii="Tahoma" w:hAnsi="Tahoma" w:cs="Tahoma"/>
                <w:sz w:val="20"/>
                <w:szCs w:val="20"/>
              </w:rPr>
              <w:t>t</w:t>
            </w:r>
            <w:r w:rsidR="00577C15" w:rsidRPr="00577C15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77C15">
              <w:rPr>
                <w:rFonts w:ascii="Tahoma" w:hAnsi="Tahoma" w:cs="Tahoma"/>
                <w:sz w:val="20"/>
                <w:szCs w:val="20"/>
              </w:rPr>
              <w:t xml:space="preserve">other social </w:t>
            </w:r>
            <w:r w:rsidR="00577C15" w:rsidRPr="00577C15">
              <w:rPr>
                <w:rFonts w:ascii="Tahoma" w:hAnsi="Tahoma" w:cs="Tahoma"/>
                <w:sz w:val="20"/>
                <w:szCs w:val="20"/>
              </w:rPr>
              <w:t>services delivery</w:t>
            </w:r>
            <w:r w:rsidR="00577C15">
              <w:rPr>
                <w:rFonts w:ascii="Tahoma" w:hAnsi="Tahoma" w:cs="Tahoma"/>
                <w:sz w:val="20"/>
                <w:szCs w:val="20"/>
              </w:rPr>
              <w:t>.)</w:t>
            </w:r>
          </w:p>
        </w:tc>
        <w:tc>
          <w:tcPr>
            <w:tcW w:w="8363" w:type="dxa"/>
            <w:gridSpan w:val="3"/>
          </w:tcPr>
          <w:p w14:paraId="40E40767" w14:textId="27B12E10" w:rsidR="00875418" w:rsidRPr="00850059" w:rsidRDefault="00875418" w:rsidP="00875418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br/>
            </w:r>
            <w:sdt>
              <w:sdtPr>
                <w:rPr>
                  <w:rFonts w:ascii="Tahoma" w:hAnsi="Tahoma" w:cs="Tahoma"/>
                  <w:sz w:val="22"/>
                  <w:szCs w:val="22"/>
                </w:rPr>
                <w:id w:val="-2061473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0059">
                  <w:rPr>
                    <w:rFonts w:ascii="MS Gothic" w:eastAsia="MS Gothic" w:hAnsi="MS Gothic" w:cs="Tahoma" w:hint="eastAsia"/>
                    <w:sz w:val="22"/>
                    <w:szCs w:val="22"/>
                  </w:rPr>
                  <w:t>☐</w:t>
                </w:r>
              </w:sdtContent>
            </w:sdt>
            <w:r w:rsidRPr="00850059">
              <w:rPr>
                <w:rFonts w:ascii="Tahoma" w:hAnsi="Tahoma" w:cs="Tahoma"/>
                <w:sz w:val="22"/>
                <w:szCs w:val="22"/>
              </w:rPr>
              <w:t xml:space="preserve">   Health Security     </w:t>
            </w:r>
            <w:sdt>
              <w:sdtPr>
                <w:rPr>
                  <w:rFonts w:ascii="Tahoma" w:hAnsi="Tahoma" w:cs="Tahoma"/>
                  <w:sz w:val="22"/>
                  <w:szCs w:val="22"/>
                </w:rPr>
                <w:id w:val="724950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5574">
                  <w:rPr>
                    <w:rFonts w:ascii="MS Gothic" w:eastAsia="MS Gothic" w:hAnsi="MS Gothic" w:cs="Tahoma" w:hint="eastAsia"/>
                    <w:sz w:val="22"/>
                    <w:szCs w:val="22"/>
                  </w:rPr>
                  <w:t>☐</w:t>
                </w:r>
              </w:sdtContent>
            </w:sdt>
            <w:r w:rsidRPr="00850059">
              <w:rPr>
                <w:rFonts w:ascii="Tahoma" w:hAnsi="Tahoma" w:cs="Tahoma"/>
                <w:sz w:val="22"/>
                <w:szCs w:val="22"/>
              </w:rPr>
              <w:t xml:space="preserve">  </w:t>
            </w:r>
            <w:r w:rsidR="00850059">
              <w:rPr>
                <w:rFonts w:ascii="Tahoma" w:hAnsi="Tahoma" w:cs="Tahoma"/>
                <w:sz w:val="22"/>
                <w:szCs w:val="22"/>
              </w:rPr>
              <w:t>Stability</w:t>
            </w:r>
            <w:r w:rsidRPr="00850059"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sdt>
              <w:sdtPr>
                <w:rPr>
                  <w:rFonts w:ascii="Tahoma" w:hAnsi="Tahoma" w:cs="Tahoma"/>
                  <w:sz w:val="22"/>
                  <w:szCs w:val="22"/>
                </w:rPr>
                <w:id w:val="164029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50059">
                  <w:rPr>
                    <w:rFonts w:ascii="MS Gothic" w:eastAsia="MS Gothic" w:hAnsi="MS Gothic" w:cs="Tahoma" w:hint="eastAsia"/>
                    <w:sz w:val="22"/>
                    <w:szCs w:val="22"/>
                  </w:rPr>
                  <w:t>☐</w:t>
                </w:r>
              </w:sdtContent>
            </w:sdt>
            <w:r w:rsidRPr="00850059"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850059">
              <w:rPr>
                <w:rFonts w:ascii="Tahoma" w:hAnsi="Tahoma" w:cs="Tahoma"/>
                <w:sz w:val="22"/>
                <w:szCs w:val="22"/>
              </w:rPr>
              <w:t xml:space="preserve">Economic </w:t>
            </w:r>
            <w:r w:rsidRPr="00850059">
              <w:rPr>
                <w:rFonts w:ascii="Tahoma" w:hAnsi="Tahoma" w:cs="Tahoma"/>
                <w:sz w:val="22"/>
                <w:szCs w:val="22"/>
              </w:rPr>
              <w:t>Recovery</w:t>
            </w:r>
          </w:p>
        </w:tc>
      </w:tr>
      <w:tr w:rsidR="002E08B2" w:rsidRPr="00130D54" w14:paraId="1A712660" w14:textId="77777777" w:rsidTr="0073522F">
        <w:trPr>
          <w:trHeight w:val="2117"/>
        </w:trPr>
        <w:tc>
          <w:tcPr>
            <w:tcW w:w="5954" w:type="dxa"/>
            <w:shd w:val="clear" w:color="auto" w:fill="DBDBDB" w:themeFill="accent3" w:themeFillTint="66"/>
            <w:vAlign w:val="center"/>
          </w:tcPr>
          <w:p w14:paraId="288E98F3" w14:textId="1FE6E5F5" w:rsidR="006F3CD1" w:rsidRDefault="006F3CD1" w:rsidP="00875418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br/>
            </w:r>
            <w:r w:rsidRPr="006F3CD1">
              <w:rPr>
                <w:rFonts w:ascii="Tahoma" w:hAnsi="Tahoma" w:cs="Tahoma"/>
                <w:b/>
                <w:bCs/>
                <w:sz w:val="22"/>
                <w:szCs w:val="22"/>
              </w:rPr>
              <w:t>Outcomes</w:t>
            </w:r>
          </w:p>
          <w:p w14:paraId="5746CE1B" w14:textId="2A203C85" w:rsidR="006F3CD1" w:rsidRPr="006F3CD1" w:rsidRDefault="006F3CD1" w:rsidP="006F3CD1">
            <w:pPr>
              <w:pStyle w:val="NormalWeb"/>
              <w:rPr>
                <w:rFonts w:ascii="Tahoma" w:hAnsi="Tahoma" w:cs="Tahoma"/>
                <w:bCs/>
                <w:sz w:val="20"/>
                <w:szCs w:val="20"/>
              </w:rPr>
            </w:pPr>
            <w:r w:rsidRPr="006F3CD1">
              <w:rPr>
                <w:rFonts w:ascii="Tahoma" w:hAnsi="Tahoma" w:cs="Tahoma"/>
                <w:bCs/>
                <w:sz w:val="20"/>
                <w:szCs w:val="20"/>
              </w:rPr>
              <w:t xml:space="preserve">This refer/s to </w:t>
            </w:r>
            <w:r w:rsidRPr="00AE0633">
              <w:rPr>
                <w:rFonts w:ascii="Tahoma" w:hAnsi="Tahoma" w:cs="Tahoma"/>
                <w:bCs/>
                <w:sz w:val="20"/>
                <w:szCs w:val="20"/>
              </w:rPr>
              <w:t xml:space="preserve">the </w:t>
            </w:r>
            <w:r w:rsidRPr="00AE0633">
              <w:rPr>
                <w:rFonts w:ascii="Tahoma" w:hAnsi="Tahoma" w:cs="Tahoma"/>
                <w:b/>
                <w:sz w:val="20"/>
                <w:szCs w:val="20"/>
              </w:rPr>
              <w:t>change</w:t>
            </w:r>
            <w:r w:rsidRPr="00AE0633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6F3CD1">
              <w:rPr>
                <w:rFonts w:ascii="Tahoma" w:hAnsi="Tahoma" w:cs="Tahoma"/>
                <w:bCs/>
                <w:sz w:val="20"/>
                <w:szCs w:val="20"/>
              </w:rPr>
              <w:t xml:space="preserve">that is targeted to happen especially </w:t>
            </w:r>
            <w:r w:rsidRPr="00AE0633">
              <w:rPr>
                <w:rFonts w:ascii="Tahoma" w:hAnsi="Tahoma" w:cs="Tahoma"/>
                <w:b/>
                <w:sz w:val="20"/>
                <w:szCs w:val="20"/>
              </w:rPr>
              <w:t>improvements</w:t>
            </w:r>
            <w:r w:rsidRPr="00AE0633">
              <w:rPr>
                <w:rFonts w:ascii="Tahoma" w:hAnsi="Tahoma" w:cs="Tahoma"/>
                <w:bCs/>
                <w:sz w:val="20"/>
                <w:szCs w:val="20"/>
              </w:rPr>
              <w:t xml:space="preserve"> in </w:t>
            </w:r>
            <w:r w:rsidRPr="006F3CD1">
              <w:rPr>
                <w:rFonts w:ascii="Tahoma" w:hAnsi="Tahoma" w:cs="Tahoma"/>
                <w:bCs/>
                <w:sz w:val="20"/>
                <w:szCs w:val="20"/>
              </w:rPr>
              <w:t>process, practices, structure, policies in the workplace/unit community</w:t>
            </w:r>
            <w:r w:rsidR="0037006F">
              <w:rPr>
                <w:rFonts w:ascii="Tahoma" w:hAnsi="Tahoma" w:cs="Tahoma"/>
                <w:bCs/>
                <w:sz w:val="20"/>
                <w:szCs w:val="20"/>
              </w:rPr>
              <w:t>/sector</w:t>
            </w:r>
            <w:r w:rsidRPr="006F3CD1">
              <w:rPr>
                <w:rFonts w:ascii="Tahoma" w:hAnsi="Tahoma" w:cs="Tahoma"/>
                <w:bCs/>
                <w:sz w:val="20"/>
                <w:szCs w:val="20"/>
              </w:rPr>
              <w:t xml:space="preserve"> as a result in implementing this REAP. </w:t>
            </w:r>
          </w:p>
          <w:p w14:paraId="12CDD854" w14:textId="6FF7AC5B" w:rsidR="006F3CD1" w:rsidRPr="006F3CD1" w:rsidRDefault="006F3CD1" w:rsidP="006F3CD1">
            <w:pPr>
              <w:pStyle w:val="NormalWeb"/>
              <w:rPr>
                <w:rFonts w:ascii="Tahoma" w:hAnsi="Tahoma" w:cs="Tahoma"/>
                <w:bCs/>
                <w:sz w:val="20"/>
                <w:szCs w:val="20"/>
              </w:rPr>
            </w:pPr>
            <w:r w:rsidRPr="006F3CD1">
              <w:rPr>
                <w:rFonts w:ascii="Tahoma" w:hAnsi="Tahoma" w:cs="Tahoma"/>
                <w:bCs/>
                <w:sz w:val="20"/>
                <w:szCs w:val="20"/>
              </w:rPr>
              <w:t>&lt;The continuous use of the planned output/s contribute/s in achieving the target outcomes&gt;</w:t>
            </w:r>
          </w:p>
        </w:tc>
        <w:tc>
          <w:tcPr>
            <w:tcW w:w="8363" w:type="dxa"/>
            <w:gridSpan w:val="3"/>
          </w:tcPr>
          <w:p w14:paraId="7DF0D039" w14:textId="3F0C4345" w:rsidR="00B10AC9" w:rsidRPr="00CC49DE" w:rsidRDefault="00B10AC9">
            <w:pPr>
              <w:pStyle w:val="NormalWeb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A079E2" w:rsidRPr="00130D54" w14:paraId="6F6504F8" w14:textId="77777777" w:rsidTr="001A3A02">
        <w:tc>
          <w:tcPr>
            <w:tcW w:w="5954" w:type="dxa"/>
            <w:shd w:val="clear" w:color="auto" w:fill="DBDBDB" w:themeFill="accent3" w:themeFillTint="66"/>
            <w:vAlign w:val="center"/>
          </w:tcPr>
          <w:p w14:paraId="635FF4BA" w14:textId="49860526" w:rsidR="00A079E2" w:rsidRPr="00F70AA7" w:rsidRDefault="00A079E2" w:rsidP="00875418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Sustainability</w:t>
            </w:r>
            <w:r w:rsidR="00F70AA7">
              <w:rPr>
                <w:rFonts w:ascii="Tahoma" w:hAnsi="Tahoma" w:cs="Tahoma"/>
                <w:b/>
                <w:bCs/>
                <w:sz w:val="22"/>
                <w:szCs w:val="22"/>
              </w:rPr>
              <w:br/>
            </w:r>
            <w:r w:rsidR="00F70AA7" w:rsidRPr="00F70AA7">
              <w:rPr>
                <w:rFonts w:ascii="Tahoma" w:hAnsi="Tahoma" w:cs="Tahoma"/>
                <w:bCs/>
                <w:sz w:val="20"/>
                <w:szCs w:val="20"/>
              </w:rPr>
              <w:t xml:space="preserve">Strategies are usually aligned to the goals of the host </w:t>
            </w:r>
            <w:proofErr w:type="spellStart"/>
            <w:r w:rsidR="00F70AA7" w:rsidRPr="00F70AA7">
              <w:rPr>
                <w:rFonts w:ascii="Tahoma" w:hAnsi="Tahoma" w:cs="Tahoma"/>
                <w:bCs/>
                <w:sz w:val="20"/>
                <w:szCs w:val="20"/>
              </w:rPr>
              <w:t>organisation</w:t>
            </w:r>
            <w:proofErr w:type="spellEnd"/>
          </w:p>
        </w:tc>
        <w:tc>
          <w:tcPr>
            <w:tcW w:w="8363" w:type="dxa"/>
            <w:gridSpan w:val="3"/>
          </w:tcPr>
          <w:p w14:paraId="733C67BF" w14:textId="71224430" w:rsidR="00A079E2" w:rsidRPr="00A079E2" w:rsidRDefault="00A079E2" w:rsidP="00A079E2">
            <w:pPr>
              <w:pStyle w:val="TableParagraph"/>
              <w:spacing w:line="253" w:lineRule="exact"/>
              <w:ind w:left="90"/>
              <w:rPr>
                <w:i/>
              </w:rPr>
            </w:pPr>
          </w:p>
        </w:tc>
      </w:tr>
      <w:tr w:rsidR="002E08B2" w:rsidRPr="00130D54" w14:paraId="1E9DBFD7" w14:textId="77777777" w:rsidTr="001A3A02">
        <w:tc>
          <w:tcPr>
            <w:tcW w:w="5954" w:type="dxa"/>
            <w:shd w:val="clear" w:color="auto" w:fill="DBDBDB" w:themeFill="accent3" w:themeFillTint="66"/>
          </w:tcPr>
          <w:p w14:paraId="7A02B9A0" w14:textId="4360C5B9" w:rsidR="00875418" w:rsidRPr="00875418" w:rsidRDefault="00875418" w:rsidP="00875418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br/>
            </w:r>
            <w:r w:rsidRPr="00875418">
              <w:rPr>
                <w:rFonts w:ascii="Tahoma" w:hAnsi="Tahoma" w:cs="Tahoma"/>
                <w:b/>
                <w:bCs/>
                <w:sz w:val="22"/>
                <w:szCs w:val="22"/>
              </w:rPr>
              <w:t>REAP Objective</w:t>
            </w:r>
          </w:p>
          <w:p w14:paraId="4B9CCEE0" w14:textId="77777777" w:rsidR="00875418" w:rsidRPr="00850059" w:rsidRDefault="00875418" w:rsidP="00850059">
            <w:pPr>
              <w:pStyle w:val="NormalWeb"/>
              <w:numPr>
                <w:ilvl w:val="0"/>
                <w:numId w:val="2"/>
              </w:numPr>
              <w:rPr>
                <w:rFonts w:ascii="Tahoma" w:hAnsi="Tahoma" w:cs="Tahoma"/>
                <w:sz w:val="22"/>
                <w:szCs w:val="22"/>
              </w:rPr>
            </w:pPr>
            <w:r w:rsidRPr="00850059">
              <w:rPr>
                <w:rFonts w:ascii="Tahoma" w:hAnsi="Tahoma" w:cs="Tahoma"/>
                <w:sz w:val="22"/>
                <w:szCs w:val="22"/>
              </w:rPr>
              <w:t>One objective statement only.</w:t>
            </w:r>
          </w:p>
          <w:p w14:paraId="32565BCD" w14:textId="4A1A5748" w:rsidR="00875418" w:rsidRPr="00782220" w:rsidRDefault="00875418" w:rsidP="00782220">
            <w:pPr>
              <w:pStyle w:val="NormalWeb"/>
              <w:numPr>
                <w:ilvl w:val="0"/>
                <w:numId w:val="2"/>
              </w:numPr>
              <w:rPr>
                <w:rFonts w:ascii="Tahoma" w:hAnsi="Tahoma" w:cs="Tahoma"/>
                <w:sz w:val="22"/>
                <w:szCs w:val="22"/>
              </w:rPr>
            </w:pPr>
            <w:r w:rsidRPr="00850059">
              <w:rPr>
                <w:rFonts w:ascii="Tahoma" w:hAnsi="Tahoma" w:cs="Tahoma"/>
                <w:sz w:val="22"/>
                <w:szCs w:val="22"/>
              </w:rPr>
              <w:t>Must contribute to the improving the current situation in the workplace/area of concern, useful to the workplace or community</w:t>
            </w:r>
          </w:p>
        </w:tc>
        <w:tc>
          <w:tcPr>
            <w:tcW w:w="8363" w:type="dxa"/>
            <w:gridSpan w:val="3"/>
          </w:tcPr>
          <w:p w14:paraId="360CA835" w14:textId="7381A222" w:rsidR="006F3CD1" w:rsidRPr="00130D54" w:rsidRDefault="006F3CD1" w:rsidP="00A25574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E08B2" w:rsidRPr="00130D54" w14:paraId="0024D746" w14:textId="77777777" w:rsidTr="001A3A02">
        <w:tc>
          <w:tcPr>
            <w:tcW w:w="5954" w:type="dxa"/>
            <w:shd w:val="clear" w:color="auto" w:fill="DBDBDB" w:themeFill="accent3" w:themeFillTint="66"/>
          </w:tcPr>
          <w:p w14:paraId="66F60C21" w14:textId="3852DCB2" w:rsidR="00850059" w:rsidRPr="00850059" w:rsidRDefault="00850059" w:rsidP="00850059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50059">
              <w:rPr>
                <w:rFonts w:ascii="Tahoma" w:hAnsi="Tahoma" w:cs="Tahoma"/>
                <w:b/>
                <w:bCs/>
                <w:sz w:val="22"/>
                <w:szCs w:val="22"/>
              </w:rPr>
              <w:t>Output/s</w:t>
            </w:r>
          </w:p>
          <w:p w14:paraId="095896F6" w14:textId="15C1B09E" w:rsidR="00875418" w:rsidRPr="00A11366" w:rsidRDefault="00850059" w:rsidP="00A11366">
            <w:pPr>
              <w:pStyle w:val="NormalWeb"/>
              <w:numPr>
                <w:ilvl w:val="0"/>
                <w:numId w:val="3"/>
              </w:numPr>
              <w:ind w:left="360"/>
              <w:rPr>
                <w:rFonts w:ascii="Tahoma" w:hAnsi="Tahoma" w:cs="Tahoma"/>
                <w:sz w:val="22"/>
                <w:szCs w:val="22"/>
              </w:rPr>
            </w:pPr>
            <w:r w:rsidRPr="00850059">
              <w:rPr>
                <w:rFonts w:ascii="Tahoma" w:hAnsi="Tahoma" w:cs="Tahoma"/>
                <w:sz w:val="22"/>
                <w:szCs w:val="22"/>
              </w:rPr>
              <w:t>What tangible output/s is expected of the scholarship awardee</w:t>
            </w:r>
            <w:r w:rsidR="0037006F">
              <w:rPr>
                <w:rFonts w:ascii="Tahoma" w:hAnsi="Tahoma" w:cs="Tahoma"/>
                <w:sz w:val="22"/>
                <w:szCs w:val="22"/>
              </w:rPr>
              <w:t xml:space="preserve"> from this REAP</w:t>
            </w:r>
            <w:r w:rsidRPr="00850059">
              <w:rPr>
                <w:rFonts w:ascii="Tahoma" w:hAnsi="Tahoma" w:cs="Tahoma"/>
                <w:sz w:val="22"/>
                <w:szCs w:val="22"/>
              </w:rPr>
              <w:t xml:space="preserve"> which is envisioned to contribute to improving the current situation in the workplace/unit/</w:t>
            </w:r>
            <w:r w:rsidR="0037006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850059">
              <w:rPr>
                <w:rFonts w:ascii="Tahoma" w:hAnsi="Tahoma" w:cs="Tahoma"/>
                <w:sz w:val="22"/>
                <w:szCs w:val="22"/>
              </w:rPr>
              <w:t>community</w:t>
            </w:r>
            <w:r w:rsidR="0037006F">
              <w:rPr>
                <w:rFonts w:ascii="Tahoma" w:hAnsi="Tahoma" w:cs="Tahoma"/>
                <w:sz w:val="22"/>
                <w:szCs w:val="22"/>
              </w:rPr>
              <w:t>/sector</w:t>
            </w:r>
            <w:r w:rsidRPr="00850059">
              <w:rPr>
                <w:rFonts w:ascii="Tahoma" w:hAnsi="Tahoma" w:cs="Tahoma"/>
                <w:sz w:val="22"/>
                <w:szCs w:val="22"/>
              </w:rPr>
              <w:t>?</w:t>
            </w:r>
          </w:p>
        </w:tc>
        <w:tc>
          <w:tcPr>
            <w:tcW w:w="8363" w:type="dxa"/>
            <w:gridSpan w:val="3"/>
          </w:tcPr>
          <w:p w14:paraId="26A41776" w14:textId="554DCF86" w:rsidR="00D2475C" w:rsidRPr="00E54AF1" w:rsidRDefault="00D2475C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E08B2" w:rsidRPr="00130D54" w14:paraId="1341B81D" w14:textId="77777777" w:rsidTr="007F081D">
        <w:trPr>
          <w:trHeight w:val="3393"/>
        </w:trPr>
        <w:tc>
          <w:tcPr>
            <w:tcW w:w="5954" w:type="dxa"/>
            <w:shd w:val="clear" w:color="auto" w:fill="DBDBDB" w:themeFill="accent3" w:themeFillTint="66"/>
          </w:tcPr>
          <w:p w14:paraId="504751DE" w14:textId="11D7527D" w:rsidR="00850059" w:rsidRPr="00850059" w:rsidRDefault="00850059" w:rsidP="00850059">
            <w:pPr>
              <w:pStyle w:val="NormalWeb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50059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>Success indicators or measures of success</w:t>
            </w:r>
          </w:p>
          <w:p w14:paraId="07FA8A67" w14:textId="77777777" w:rsidR="00972021" w:rsidRDefault="00850059" w:rsidP="00850059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  <w:r w:rsidRPr="00850059">
              <w:rPr>
                <w:rFonts w:ascii="Tahoma" w:hAnsi="Tahoma" w:cs="Tahoma"/>
                <w:sz w:val="22"/>
                <w:szCs w:val="22"/>
              </w:rPr>
              <w:t xml:space="preserve">What will serve as </w:t>
            </w:r>
            <w:r w:rsidR="00972021" w:rsidRPr="00850059">
              <w:rPr>
                <w:rFonts w:ascii="Tahoma" w:hAnsi="Tahoma" w:cs="Tahoma"/>
                <w:sz w:val="22"/>
                <w:szCs w:val="22"/>
              </w:rPr>
              <w:t>evidence</w:t>
            </w:r>
            <w:r w:rsidRPr="00850059">
              <w:rPr>
                <w:rFonts w:ascii="Tahoma" w:hAnsi="Tahoma" w:cs="Tahoma"/>
                <w:sz w:val="22"/>
                <w:szCs w:val="22"/>
              </w:rPr>
              <w:t xml:space="preserve"> of success of the REAP? </w:t>
            </w:r>
          </w:p>
          <w:p w14:paraId="2F7E22DD" w14:textId="38107936" w:rsidR="00875418" w:rsidRPr="00850059" w:rsidRDefault="00875418" w:rsidP="00850059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363" w:type="dxa"/>
            <w:gridSpan w:val="3"/>
          </w:tcPr>
          <w:p w14:paraId="150C4863" w14:textId="4A9EEA49" w:rsidR="00534B5B" w:rsidRPr="007F081D" w:rsidRDefault="00534B5B" w:rsidP="0073522F">
            <w:pPr>
              <w:pStyle w:val="NormalWeb"/>
              <w:rPr>
                <w:rFonts w:ascii="Tahoma" w:hAnsi="Tahoma" w:cs="Tahoma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2E08B2" w:rsidRPr="00130D54" w14:paraId="6B950708" w14:textId="77777777" w:rsidTr="001A3A02">
        <w:tc>
          <w:tcPr>
            <w:tcW w:w="5954" w:type="dxa"/>
            <w:shd w:val="clear" w:color="auto" w:fill="DBDBDB" w:themeFill="accent3" w:themeFillTint="66"/>
          </w:tcPr>
          <w:p w14:paraId="6B69EB7B" w14:textId="77777777" w:rsidR="0005681C" w:rsidRPr="00FE6BBA" w:rsidRDefault="0005681C" w:rsidP="0005681C">
            <w:pPr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 w:rsidRPr="00FE6BBA">
              <w:rPr>
                <w:rFonts w:ascii="Tahoma" w:hAnsi="Tahoma" w:cs="Tahoma"/>
                <w:b/>
                <w:noProof/>
                <w:sz w:val="20"/>
                <w:szCs w:val="20"/>
              </w:rPr>
              <w:t>Direct Customer of the REAP</w:t>
            </w:r>
          </w:p>
          <w:p w14:paraId="597BCB30" w14:textId="77777777" w:rsidR="0005681C" w:rsidRPr="00FE6BBA" w:rsidRDefault="0005681C" w:rsidP="0005681C">
            <w:pPr>
              <w:rPr>
                <w:rFonts w:ascii="Tahoma" w:hAnsi="Tahoma" w:cs="Tahoma"/>
                <w:b/>
                <w:noProof/>
                <w:sz w:val="20"/>
                <w:szCs w:val="20"/>
              </w:rPr>
            </w:pPr>
          </w:p>
          <w:p w14:paraId="7D2ED3DD" w14:textId="77777777" w:rsidR="0005681C" w:rsidRDefault="0005681C" w:rsidP="0005681C">
            <w:pPr>
              <w:rPr>
                <w:rFonts w:ascii="Tahoma" w:hAnsi="Tahoma" w:cs="Tahoma"/>
                <w:sz w:val="20"/>
                <w:szCs w:val="20"/>
              </w:rPr>
            </w:pPr>
            <w:r w:rsidRPr="00FE6BBA">
              <w:rPr>
                <w:rFonts w:ascii="Tahoma" w:hAnsi="Tahoma" w:cs="Tahoma"/>
                <w:sz w:val="20"/>
                <w:szCs w:val="20"/>
              </w:rPr>
              <w:t>Who is the main user and/or beneficiary of the REAP?</w:t>
            </w:r>
          </w:p>
          <w:p w14:paraId="0882C6EA" w14:textId="77777777" w:rsidR="0005681C" w:rsidRDefault="0005681C" w:rsidP="0005681C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C15BBC7" w14:textId="21E25CF3" w:rsidR="0005681C" w:rsidRDefault="0005681C" w:rsidP="0005681C">
            <w:pPr>
              <w:rPr>
                <w:rFonts w:ascii="Tahoma" w:hAnsi="Tahoma" w:cs="Tahoma"/>
                <w:sz w:val="20"/>
                <w:szCs w:val="20"/>
              </w:rPr>
            </w:pPr>
            <w:r w:rsidRPr="00407BB3">
              <w:rPr>
                <w:rFonts w:ascii="Tahoma" w:hAnsi="Tahoma" w:cs="Tahoma"/>
                <w:sz w:val="20"/>
                <w:szCs w:val="20"/>
              </w:rPr>
              <w:t>User could be within your workplace, work unit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 community; </w:t>
            </w:r>
            <w:r w:rsidRPr="00407BB3">
              <w:rPr>
                <w:rFonts w:ascii="Tahoma" w:hAnsi="Tahoma" w:cs="Tahoma"/>
                <w:sz w:val="20"/>
                <w:szCs w:val="20"/>
              </w:rPr>
              <w:t>and beneficiaries may be within and</w:t>
            </w:r>
            <w:r w:rsidR="00782220" w:rsidRPr="00AE0633">
              <w:rPr>
                <w:rFonts w:ascii="Tahoma" w:hAnsi="Tahoma" w:cs="Tahoma"/>
                <w:sz w:val="20"/>
                <w:szCs w:val="20"/>
              </w:rPr>
              <w:t>/or</w:t>
            </w:r>
            <w:r w:rsidRPr="00AE063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07BB3">
              <w:rPr>
                <w:rFonts w:ascii="Tahoma" w:hAnsi="Tahoma" w:cs="Tahoma"/>
                <w:sz w:val="20"/>
                <w:szCs w:val="20"/>
              </w:rPr>
              <w:t>beyond your work unit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E08B8D5" w14:textId="35E4996A" w:rsidR="00875418" w:rsidRPr="0005681C" w:rsidRDefault="00875418" w:rsidP="0005681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3" w:type="dxa"/>
            <w:gridSpan w:val="3"/>
          </w:tcPr>
          <w:p w14:paraId="4FA79892" w14:textId="08E28D42" w:rsidR="00EB2929" w:rsidRPr="00637778" w:rsidRDefault="00EB2929" w:rsidP="00A25574">
            <w:pPr>
              <w:pStyle w:val="NormalWeb"/>
              <w:spacing w:line="360" w:lineRule="auto"/>
              <w:rPr>
                <w:lang w:val="en-PH"/>
              </w:rPr>
            </w:pPr>
          </w:p>
        </w:tc>
      </w:tr>
      <w:tr w:rsidR="002E08B2" w:rsidRPr="00130D54" w14:paraId="155F3CB9" w14:textId="77777777" w:rsidTr="00972021">
        <w:trPr>
          <w:trHeight w:val="3090"/>
        </w:trPr>
        <w:tc>
          <w:tcPr>
            <w:tcW w:w="5954" w:type="dxa"/>
            <w:shd w:val="clear" w:color="auto" w:fill="DBDBDB" w:themeFill="accent3" w:themeFillTint="66"/>
          </w:tcPr>
          <w:p w14:paraId="46BBF9D2" w14:textId="77777777" w:rsidR="002B1B5B" w:rsidRDefault="00D9724D" w:rsidP="0005681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9724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GEDSI Responsiveness </w:t>
            </w:r>
          </w:p>
          <w:p w14:paraId="691A6944" w14:textId="77777777" w:rsidR="0039068C" w:rsidRDefault="00D9724D" w:rsidP="0005681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="002B1B5B" w:rsidRPr="002B1B5B">
              <w:rPr>
                <w:rFonts w:ascii="Tahoma" w:hAnsi="Tahoma" w:cs="Tahoma"/>
                <w:sz w:val="20"/>
                <w:szCs w:val="20"/>
              </w:rPr>
              <w:t xml:space="preserve">How will this REAP </w:t>
            </w:r>
            <w:r w:rsidR="001B1813" w:rsidRPr="00AE0633">
              <w:rPr>
                <w:rFonts w:ascii="Tahoma" w:hAnsi="Tahoma" w:cs="Tahoma"/>
                <w:sz w:val="20"/>
                <w:szCs w:val="20"/>
              </w:rPr>
              <w:t xml:space="preserve">contribute </w:t>
            </w:r>
            <w:r w:rsidR="00972021" w:rsidRPr="00AE0633"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 w:rsidR="002B1B5B" w:rsidRPr="002B1B5B">
              <w:rPr>
                <w:rFonts w:ascii="Tahoma" w:hAnsi="Tahoma" w:cs="Tahoma"/>
                <w:sz w:val="20"/>
                <w:szCs w:val="20"/>
              </w:rPr>
              <w:t>address</w:t>
            </w:r>
            <w:r w:rsidR="001B1813">
              <w:rPr>
                <w:rFonts w:ascii="Tahoma" w:hAnsi="Tahoma" w:cs="Tahoma"/>
                <w:sz w:val="20"/>
                <w:szCs w:val="20"/>
              </w:rPr>
              <w:t>ing</w:t>
            </w:r>
            <w:r w:rsidR="002B1B5B" w:rsidRPr="002B1B5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34582">
              <w:rPr>
                <w:rFonts w:ascii="Tahoma" w:hAnsi="Tahoma" w:cs="Tahoma"/>
                <w:sz w:val="20"/>
                <w:szCs w:val="20"/>
              </w:rPr>
              <w:t>Gender Equality, Disability and Social Inclusion (</w:t>
            </w:r>
            <w:r w:rsidR="002B1B5B" w:rsidRPr="002B1B5B">
              <w:rPr>
                <w:rFonts w:ascii="Tahoma" w:hAnsi="Tahoma" w:cs="Tahoma"/>
                <w:sz w:val="20"/>
                <w:szCs w:val="20"/>
              </w:rPr>
              <w:t>GEDSI</w:t>
            </w:r>
            <w:r w:rsidR="00534582">
              <w:rPr>
                <w:rFonts w:ascii="Tahoma" w:hAnsi="Tahoma" w:cs="Tahoma"/>
                <w:sz w:val="20"/>
                <w:szCs w:val="20"/>
              </w:rPr>
              <w:t>)</w:t>
            </w:r>
            <w:r w:rsidR="002B1B5B" w:rsidRPr="002B1B5B">
              <w:rPr>
                <w:rFonts w:ascii="Tahoma" w:hAnsi="Tahoma" w:cs="Tahoma"/>
                <w:sz w:val="20"/>
                <w:szCs w:val="20"/>
              </w:rPr>
              <w:t xml:space="preserve"> concerns? </w:t>
            </w:r>
          </w:p>
          <w:p w14:paraId="3FE677FD" w14:textId="77777777" w:rsidR="0039068C" w:rsidRDefault="0039068C" w:rsidP="0005681C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1346F54" w14:textId="3545554F" w:rsidR="00D9724D" w:rsidRPr="002B1B5B" w:rsidRDefault="0037006F" w:rsidP="0005681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Mention </w:t>
            </w:r>
            <w:r w:rsidR="002B1B5B" w:rsidRPr="002B1B5B">
              <w:rPr>
                <w:rFonts w:ascii="Tahoma" w:hAnsi="Tahoma" w:cs="Tahoma"/>
                <w:sz w:val="20"/>
                <w:szCs w:val="20"/>
              </w:rPr>
              <w:t>the ways that will make your plan GEDSI responsive.</w:t>
            </w:r>
            <w:r w:rsidR="002B1B5B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7F89EA8E" w14:textId="274F9CD6" w:rsidR="00D9724D" w:rsidRPr="00FE6BBA" w:rsidRDefault="00D9724D" w:rsidP="0005681C">
            <w:pPr>
              <w:rPr>
                <w:rFonts w:ascii="Tahoma" w:hAnsi="Tahoma" w:cs="Tahoma"/>
                <w:b/>
                <w:noProof/>
                <w:sz w:val="20"/>
                <w:szCs w:val="20"/>
              </w:rPr>
            </w:pPr>
          </w:p>
        </w:tc>
        <w:tc>
          <w:tcPr>
            <w:tcW w:w="8363" w:type="dxa"/>
            <w:gridSpan w:val="3"/>
          </w:tcPr>
          <w:p w14:paraId="68F836E7" w14:textId="1F9DAE45" w:rsidR="00194E82" w:rsidRPr="00534582" w:rsidRDefault="00194E82" w:rsidP="00560D89">
            <w:pPr>
              <w:shd w:val="clear" w:color="auto" w:fill="FFFFFF"/>
              <w:spacing w:after="60"/>
              <w:rPr>
                <w:rFonts w:ascii="Arial" w:eastAsia="Arial" w:hAnsi="Arial" w:cs="Arial"/>
                <w:i/>
                <w:color w:val="FF0000"/>
                <w:lang w:val="en-US"/>
              </w:rPr>
            </w:pPr>
          </w:p>
        </w:tc>
      </w:tr>
      <w:tr w:rsidR="002E08B2" w:rsidRPr="00130D54" w14:paraId="254CA958" w14:textId="77777777" w:rsidTr="001A3A02">
        <w:tc>
          <w:tcPr>
            <w:tcW w:w="5954" w:type="dxa"/>
            <w:shd w:val="clear" w:color="auto" w:fill="DBDBDB" w:themeFill="accent3" w:themeFillTint="66"/>
          </w:tcPr>
          <w:p w14:paraId="7BCE3250" w14:textId="284FF8E5" w:rsidR="0005681C" w:rsidRDefault="0005681C" w:rsidP="0005681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81321">
              <w:rPr>
                <w:rFonts w:ascii="Tahoma" w:hAnsi="Tahoma" w:cs="Tahoma"/>
                <w:b/>
                <w:sz w:val="20"/>
                <w:szCs w:val="20"/>
              </w:rPr>
              <w:t>REAP Start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and End</w:t>
            </w:r>
            <w:r w:rsidRPr="00D81321">
              <w:rPr>
                <w:rFonts w:ascii="Tahoma" w:hAnsi="Tahoma" w:cs="Tahoma"/>
                <w:b/>
                <w:sz w:val="20"/>
                <w:szCs w:val="20"/>
              </w:rPr>
              <w:t xml:space="preserve"> Date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/year</w:t>
            </w:r>
          </w:p>
          <w:p w14:paraId="306D2970" w14:textId="77777777" w:rsidR="0005681C" w:rsidRPr="00D81321" w:rsidRDefault="0005681C" w:rsidP="0005681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07BE86A" w14:textId="1EC67630" w:rsidR="00875418" w:rsidRPr="0005681C" w:rsidRDefault="0005681C" w:rsidP="0005681C">
            <w:pPr>
              <w:rPr>
                <w:rFonts w:ascii="Tahoma" w:hAnsi="Tahoma" w:cs="Tahoma"/>
                <w:sz w:val="18"/>
                <w:szCs w:val="20"/>
              </w:rPr>
            </w:pPr>
            <w:r w:rsidRPr="00D81321">
              <w:rPr>
                <w:rFonts w:ascii="Tahoma" w:hAnsi="Tahoma" w:cs="Tahoma"/>
                <w:sz w:val="18"/>
                <w:szCs w:val="20"/>
              </w:rPr>
              <w:t xml:space="preserve">Indicate the start </w:t>
            </w:r>
            <w:r>
              <w:rPr>
                <w:rFonts w:ascii="Tahoma" w:hAnsi="Tahoma" w:cs="Tahoma"/>
                <w:sz w:val="18"/>
                <w:szCs w:val="20"/>
              </w:rPr>
              <w:t xml:space="preserve">and end </w:t>
            </w:r>
            <w:r w:rsidRPr="00D81321">
              <w:rPr>
                <w:rFonts w:ascii="Tahoma" w:hAnsi="Tahoma" w:cs="Tahoma"/>
                <w:sz w:val="18"/>
                <w:szCs w:val="20"/>
              </w:rPr>
              <w:t>date for the implementation of the REAP</w:t>
            </w:r>
          </w:p>
        </w:tc>
        <w:tc>
          <w:tcPr>
            <w:tcW w:w="8363" w:type="dxa"/>
            <w:gridSpan w:val="3"/>
          </w:tcPr>
          <w:p w14:paraId="19D2AC5E" w14:textId="7F333EBE" w:rsidR="00FE46C2" w:rsidRPr="00A332F6" w:rsidRDefault="00FE46C2" w:rsidP="00700DDB">
            <w:pPr>
              <w:pStyle w:val="NormalWeb"/>
              <w:rPr>
                <w:rFonts w:ascii="Tahoma" w:hAnsi="Tahoma" w:cs="Tahoma"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br/>
            </w:r>
            <w:r w:rsidR="0005681C">
              <w:rPr>
                <w:rFonts w:ascii="Tahoma" w:hAnsi="Tahoma" w:cs="Tahoma"/>
                <w:sz w:val="22"/>
                <w:szCs w:val="22"/>
              </w:rPr>
              <w:t>Start:</w:t>
            </w:r>
            <w:r w:rsidR="00700DDB">
              <w:rPr>
                <w:rFonts w:ascii="Tahoma" w:hAnsi="Tahoma" w:cs="Tahoma"/>
                <w:sz w:val="22"/>
                <w:szCs w:val="22"/>
              </w:rPr>
              <w:t xml:space="preserve">  </w:t>
            </w:r>
          </w:p>
          <w:p w14:paraId="2C8FD78B" w14:textId="6BFAE945" w:rsidR="00875418" w:rsidRPr="00700DDB" w:rsidRDefault="00700DDB" w:rsidP="00A25574">
            <w:pPr>
              <w:pStyle w:val="NormalWeb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End:</w:t>
            </w:r>
            <w:r w:rsidR="00FE46C2"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</w:p>
        </w:tc>
      </w:tr>
      <w:tr w:rsidR="002E08B2" w:rsidRPr="00130D54" w14:paraId="050E4F9D" w14:textId="77777777" w:rsidTr="001A3A02">
        <w:trPr>
          <w:trHeight w:val="69"/>
        </w:trPr>
        <w:tc>
          <w:tcPr>
            <w:tcW w:w="5954" w:type="dxa"/>
            <w:vMerge w:val="restart"/>
            <w:shd w:val="clear" w:color="auto" w:fill="DBDBDB" w:themeFill="accent3" w:themeFillTint="66"/>
            <w:vAlign w:val="center"/>
          </w:tcPr>
          <w:p w14:paraId="014E8C90" w14:textId="2F9436C2" w:rsidR="00E54AF1" w:rsidRPr="00E54AF1" w:rsidRDefault="00E54AF1" w:rsidP="00E41843">
            <w:pPr>
              <w:pStyle w:val="NormalWeb"/>
            </w:pPr>
            <w:r w:rsidRPr="00E54AF1">
              <w:t xml:space="preserve"> Action Steps to achieve the REAP objective</w:t>
            </w:r>
          </w:p>
        </w:tc>
        <w:tc>
          <w:tcPr>
            <w:tcW w:w="3544" w:type="dxa"/>
            <w:vAlign w:val="center"/>
          </w:tcPr>
          <w:p w14:paraId="3841A5A4" w14:textId="77777777" w:rsidR="00E54AF1" w:rsidRPr="009F39B3" w:rsidRDefault="00E54AF1" w:rsidP="00E4184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F39B3">
              <w:rPr>
                <w:rFonts w:ascii="Tahoma" w:hAnsi="Tahoma" w:cs="Tahoma"/>
                <w:b/>
                <w:bCs/>
                <w:sz w:val="20"/>
                <w:szCs w:val="20"/>
              </w:rPr>
              <w:t>Actions to achieve the REAP objective</w:t>
            </w:r>
          </w:p>
          <w:p w14:paraId="5D70640C" w14:textId="68BEFA94" w:rsidR="00E54AF1" w:rsidRPr="00E54AF1" w:rsidRDefault="00E54AF1" w:rsidP="009E25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54A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&lt;Write specific steps to be undertaken relative to the plan.  It should be arranged in </w:t>
            </w:r>
            <w:r w:rsidRPr="00E54AF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logical and sequential order.&gt;</w:t>
            </w:r>
          </w:p>
        </w:tc>
        <w:tc>
          <w:tcPr>
            <w:tcW w:w="2835" w:type="dxa"/>
            <w:vAlign w:val="center"/>
          </w:tcPr>
          <w:p w14:paraId="3BBB1B9E" w14:textId="2987BD0F" w:rsidR="009F39B3" w:rsidRPr="009F39B3" w:rsidRDefault="00E54AF1" w:rsidP="009E255C">
            <w:pPr>
              <w:rPr>
                <w:rFonts w:ascii="Tahoma" w:hAnsi="Tahoma" w:cs="Tahoma"/>
                <w:i/>
                <w:sz w:val="18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 xml:space="preserve">Expected Output of the action/activity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9E255C">
              <w:rPr>
                <w:rFonts w:ascii="Tahoma" w:hAnsi="Tahoma" w:cs="Tahoma"/>
                <w:i/>
                <w:sz w:val="18"/>
                <w:szCs w:val="20"/>
              </w:rPr>
              <w:t>&lt;</w:t>
            </w:r>
            <w:r w:rsidR="00972021" w:rsidRPr="00AE0633">
              <w:rPr>
                <w:rFonts w:ascii="Tahoma" w:hAnsi="Tahoma" w:cs="Tahoma"/>
                <w:i/>
                <w:sz w:val="18"/>
                <w:szCs w:val="20"/>
              </w:rPr>
              <w:t>N</w:t>
            </w:r>
            <w:r w:rsidRPr="009E255C">
              <w:rPr>
                <w:rFonts w:ascii="Tahoma" w:hAnsi="Tahoma" w:cs="Tahoma"/>
                <w:i/>
                <w:sz w:val="18"/>
                <w:szCs w:val="20"/>
              </w:rPr>
              <w:t xml:space="preserve">ot necessarily one activity=1 output.  It can be group </w:t>
            </w:r>
            <w:r>
              <w:rPr>
                <w:rFonts w:ascii="Tahoma" w:hAnsi="Tahoma" w:cs="Tahoma"/>
                <w:i/>
                <w:sz w:val="18"/>
                <w:szCs w:val="20"/>
              </w:rPr>
              <w:t>o</w:t>
            </w:r>
            <w:r w:rsidRPr="009E255C">
              <w:rPr>
                <w:rFonts w:ascii="Tahoma" w:hAnsi="Tahoma" w:cs="Tahoma"/>
                <w:i/>
                <w:sz w:val="18"/>
                <w:szCs w:val="20"/>
              </w:rPr>
              <w:t>f activities = 1 output&gt;</w:t>
            </w:r>
          </w:p>
        </w:tc>
        <w:tc>
          <w:tcPr>
            <w:tcW w:w="1984" w:type="dxa"/>
          </w:tcPr>
          <w:p w14:paraId="3D7322E4" w14:textId="67612794" w:rsidR="00E54AF1" w:rsidRPr="00E41843" w:rsidRDefault="00E54AF1" w:rsidP="00E4184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81321">
              <w:rPr>
                <w:rFonts w:ascii="Tahoma" w:hAnsi="Tahoma" w:cs="Tahoma"/>
                <w:b/>
                <w:bCs/>
                <w:sz w:val="20"/>
                <w:szCs w:val="20"/>
              </w:rPr>
              <w:t>Target Date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9E255C">
              <w:rPr>
                <w:rFonts w:ascii="Tahoma" w:hAnsi="Tahoma" w:cs="Tahoma"/>
                <w:i/>
                <w:sz w:val="18"/>
                <w:szCs w:val="20"/>
              </w:rPr>
              <w:t>&lt;Specify duration/date(s) not just month for conducting each action cited. Preferably with start and end dates&gt;</w:t>
            </w:r>
          </w:p>
        </w:tc>
      </w:tr>
      <w:tr w:rsidR="002E08B2" w:rsidRPr="00130D54" w14:paraId="7FA49D0D" w14:textId="77777777" w:rsidTr="001A3A02">
        <w:trPr>
          <w:trHeight w:val="68"/>
        </w:trPr>
        <w:tc>
          <w:tcPr>
            <w:tcW w:w="5954" w:type="dxa"/>
            <w:vMerge/>
            <w:shd w:val="clear" w:color="auto" w:fill="DBDBDB" w:themeFill="accent3" w:themeFillTint="66"/>
          </w:tcPr>
          <w:p w14:paraId="6DFD0F91" w14:textId="77777777" w:rsidR="00E54AF1" w:rsidRPr="00E54AF1" w:rsidRDefault="00E54AF1" w:rsidP="00E41843">
            <w:pPr>
              <w:pStyle w:val="NormalWeb"/>
            </w:pPr>
          </w:p>
        </w:tc>
        <w:tc>
          <w:tcPr>
            <w:tcW w:w="3544" w:type="dxa"/>
          </w:tcPr>
          <w:p w14:paraId="586E1BFB" w14:textId="1114F425" w:rsidR="00E54AF1" w:rsidRPr="00E54AF1" w:rsidRDefault="00A25574" w:rsidP="00E54AF1">
            <w:pPr>
              <w:pStyle w:val="NormalWeb"/>
              <w:jc w:val="both"/>
            </w:pPr>
            <w:r>
              <w:t>1.</w:t>
            </w:r>
          </w:p>
        </w:tc>
        <w:tc>
          <w:tcPr>
            <w:tcW w:w="2835" w:type="dxa"/>
          </w:tcPr>
          <w:p w14:paraId="13345E61" w14:textId="75CBC77A" w:rsidR="00E54AF1" w:rsidRPr="00130D54" w:rsidRDefault="00E54AF1" w:rsidP="00CC039C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04B3107" w14:textId="6B50B062" w:rsidR="00E54AF1" w:rsidRPr="005375BD" w:rsidRDefault="00E54AF1" w:rsidP="005375BD"/>
        </w:tc>
      </w:tr>
      <w:tr w:rsidR="002E08B2" w:rsidRPr="00130D54" w14:paraId="6230FFEB" w14:textId="77777777" w:rsidTr="001A3A02">
        <w:trPr>
          <w:trHeight w:val="68"/>
        </w:trPr>
        <w:tc>
          <w:tcPr>
            <w:tcW w:w="5954" w:type="dxa"/>
            <w:vMerge/>
            <w:shd w:val="clear" w:color="auto" w:fill="DBDBDB" w:themeFill="accent3" w:themeFillTint="66"/>
          </w:tcPr>
          <w:p w14:paraId="7575D61D" w14:textId="77777777" w:rsidR="00E54AF1" w:rsidRPr="00D81321" w:rsidRDefault="00E54AF1" w:rsidP="00E41843">
            <w:pPr>
              <w:pStyle w:val="NormalWeb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44A3FF5C" w14:textId="163CC4C9" w:rsidR="00E54AF1" w:rsidRPr="00130D54" w:rsidRDefault="00A25574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14:paraId="62884AC1" w14:textId="51BE036B" w:rsidR="00E54AF1" w:rsidRPr="00130D54" w:rsidRDefault="00E54AF1" w:rsidP="00CC039C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1A8C241" w14:textId="037F9D31" w:rsidR="00E54AF1" w:rsidRPr="00130D54" w:rsidRDefault="00E54AF1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E08B2" w:rsidRPr="00130D54" w14:paraId="14CA3CF7" w14:textId="77777777" w:rsidTr="001A3A02">
        <w:trPr>
          <w:trHeight w:val="68"/>
        </w:trPr>
        <w:tc>
          <w:tcPr>
            <w:tcW w:w="5954" w:type="dxa"/>
            <w:vMerge/>
            <w:shd w:val="clear" w:color="auto" w:fill="DBDBDB" w:themeFill="accent3" w:themeFillTint="66"/>
          </w:tcPr>
          <w:p w14:paraId="70F92549" w14:textId="77777777" w:rsidR="00E54AF1" w:rsidRPr="00D81321" w:rsidRDefault="00E54AF1" w:rsidP="00E41843">
            <w:pPr>
              <w:pStyle w:val="NormalWeb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2118586F" w14:textId="626991A3" w:rsidR="00E54AF1" w:rsidRPr="00130D54" w:rsidRDefault="00A25574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14:paraId="3E0557FE" w14:textId="132D9B5E" w:rsidR="00E54AF1" w:rsidRPr="00130D54" w:rsidRDefault="00E54AF1" w:rsidP="00DB26BB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0D718E" w14:textId="7120D238" w:rsidR="00E54AF1" w:rsidRPr="00130D54" w:rsidRDefault="00E54AF1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E08B2" w:rsidRPr="00130D54" w14:paraId="05CCE9A0" w14:textId="77777777" w:rsidTr="001A3A02">
        <w:trPr>
          <w:trHeight w:val="68"/>
        </w:trPr>
        <w:tc>
          <w:tcPr>
            <w:tcW w:w="5954" w:type="dxa"/>
            <w:vMerge/>
            <w:shd w:val="clear" w:color="auto" w:fill="DBDBDB" w:themeFill="accent3" w:themeFillTint="66"/>
          </w:tcPr>
          <w:p w14:paraId="2075F25A" w14:textId="77777777" w:rsidR="00E54AF1" w:rsidRPr="00D81321" w:rsidRDefault="00E54AF1" w:rsidP="00E41843">
            <w:pPr>
              <w:pStyle w:val="NormalWeb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67DF3153" w14:textId="25EFA283" w:rsidR="00E54AF1" w:rsidRPr="00130D54" w:rsidRDefault="003546E9" w:rsidP="00BB7C01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  <w:r w:rsidR="00AB5E3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78742AB2" w14:textId="4C24ED7B" w:rsidR="00E54AF1" w:rsidRPr="00130D54" w:rsidRDefault="00E54AF1" w:rsidP="00CC039C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B96DDEF" w14:textId="50579CBD" w:rsidR="00E54AF1" w:rsidRPr="00130D54" w:rsidRDefault="00E54AF1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E08B2" w:rsidRPr="00130D54" w14:paraId="009F36FC" w14:textId="77777777" w:rsidTr="001A3A02">
        <w:trPr>
          <w:trHeight w:val="68"/>
        </w:trPr>
        <w:tc>
          <w:tcPr>
            <w:tcW w:w="5954" w:type="dxa"/>
            <w:vMerge/>
            <w:shd w:val="clear" w:color="auto" w:fill="DBDBDB" w:themeFill="accent3" w:themeFillTint="66"/>
          </w:tcPr>
          <w:p w14:paraId="210F5BED" w14:textId="77777777" w:rsidR="00E54AF1" w:rsidRPr="00D81321" w:rsidRDefault="00E54AF1" w:rsidP="00E41843">
            <w:pPr>
              <w:pStyle w:val="NormalWeb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65465F26" w14:textId="55F29C6A" w:rsidR="00E54AF1" w:rsidRPr="00130D54" w:rsidRDefault="003546E9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="00AB5E3D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14:paraId="57BD1CA7" w14:textId="29012EE0" w:rsidR="00E54AF1" w:rsidRPr="00130D54" w:rsidRDefault="00E54AF1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D01296F" w14:textId="771CDAC2" w:rsidR="00E54AF1" w:rsidRPr="00130D54" w:rsidRDefault="00E54AF1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E08B2" w:rsidRPr="00130D54" w14:paraId="3400CFF0" w14:textId="77777777" w:rsidTr="001A3A02">
        <w:trPr>
          <w:trHeight w:val="68"/>
        </w:trPr>
        <w:tc>
          <w:tcPr>
            <w:tcW w:w="5954" w:type="dxa"/>
            <w:vMerge/>
            <w:shd w:val="clear" w:color="auto" w:fill="DBDBDB" w:themeFill="accent3" w:themeFillTint="66"/>
          </w:tcPr>
          <w:p w14:paraId="35D68723" w14:textId="77777777" w:rsidR="00E54AF1" w:rsidRPr="00D81321" w:rsidRDefault="00E54AF1" w:rsidP="00E41843">
            <w:pPr>
              <w:pStyle w:val="NormalWeb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020B1027" w14:textId="5FDDD88B" w:rsidR="00E54AF1" w:rsidRPr="00130D54" w:rsidRDefault="00AB5E3D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Etc.</w:t>
            </w:r>
          </w:p>
        </w:tc>
        <w:tc>
          <w:tcPr>
            <w:tcW w:w="2835" w:type="dxa"/>
          </w:tcPr>
          <w:p w14:paraId="7D7751C0" w14:textId="248657FF" w:rsidR="00E54AF1" w:rsidRPr="00130D54" w:rsidRDefault="00E54AF1" w:rsidP="00BB7C01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5882BAF" w14:textId="414F914F" w:rsidR="00E54AF1" w:rsidRPr="00130D54" w:rsidRDefault="00E54AF1" w:rsidP="005375BD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E08B2" w:rsidRPr="00130D54" w14:paraId="2F3982C3" w14:textId="77777777" w:rsidTr="001A3A02">
        <w:trPr>
          <w:trHeight w:val="68"/>
        </w:trPr>
        <w:tc>
          <w:tcPr>
            <w:tcW w:w="5954" w:type="dxa"/>
            <w:vMerge/>
            <w:shd w:val="clear" w:color="auto" w:fill="DBDBDB" w:themeFill="accent3" w:themeFillTint="66"/>
          </w:tcPr>
          <w:p w14:paraId="14ED2F29" w14:textId="77777777" w:rsidR="00E54AF1" w:rsidRPr="00D81321" w:rsidRDefault="00E54AF1" w:rsidP="00E41843">
            <w:pPr>
              <w:pStyle w:val="NormalWeb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6A36F39C" w14:textId="00DEECCC" w:rsidR="00E54AF1" w:rsidRDefault="00E54AF1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92C9EF5" w14:textId="4303480E" w:rsidR="00E54AF1" w:rsidRPr="00130D54" w:rsidRDefault="00E54AF1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FDAFD70" w14:textId="00AE8A7B" w:rsidR="00E54AF1" w:rsidRPr="00130D54" w:rsidRDefault="00E54AF1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E08B2" w:rsidRPr="00130D54" w14:paraId="40CC0371" w14:textId="77777777" w:rsidTr="001A3A02">
        <w:trPr>
          <w:trHeight w:val="68"/>
        </w:trPr>
        <w:tc>
          <w:tcPr>
            <w:tcW w:w="5954" w:type="dxa"/>
            <w:vMerge/>
            <w:shd w:val="clear" w:color="auto" w:fill="DBDBDB" w:themeFill="accent3" w:themeFillTint="66"/>
          </w:tcPr>
          <w:p w14:paraId="11211083" w14:textId="77777777" w:rsidR="00E54AF1" w:rsidRPr="00D81321" w:rsidRDefault="00E54AF1" w:rsidP="00E41843">
            <w:pPr>
              <w:pStyle w:val="NormalWeb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3C832D62" w14:textId="03EAC4E1" w:rsidR="00E54AF1" w:rsidRDefault="00E54AF1" w:rsidP="00CC039C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F70E07F" w14:textId="77777777" w:rsidR="00E54AF1" w:rsidRPr="00130D54" w:rsidRDefault="00E54AF1" w:rsidP="002E08B2">
            <w:pPr>
              <w:spacing w:line="360" w:lineRule="auto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14:paraId="78611E15" w14:textId="77777777" w:rsidR="00E54AF1" w:rsidRPr="00130D54" w:rsidRDefault="00E54AF1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E08B2" w:rsidRPr="00130D54" w14:paraId="70B94FD7" w14:textId="77777777" w:rsidTr="001A3A02">
        <w:trPr>
          <w:trHeight w:val="68"/>
        </w:trPr>
        <w:tc>
          <w:tcPr>
            <w:tcW w:w="5954" w:type="dxa"/>
            <w:vMerge/>
            <w:shd w:val="clear" w:color="auto" w:fill="DBDBDB" w:themeFill="accent3" w:themeFillTint="66"/>
          </w:tcPr>
          <w:p w14:paraId="40AC933B" w14:textId="77777777" w:rsidR="00E54AF1" w:rsidRPr="00D81321" w:rsidRDefault="00E54AF1" w:rsidP="00E41843">
            <w:pPr>
              <w:pStyle w:val="NormalWeb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379904A4" w14:textId="032F07E2" w:rsidR="00E54AF1" w:rsidRPr="00717477" w:rsidRDefault="00E54AF1" w:rsidP="00CC039C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453E8FD" w14:textId="6A9BE3D7" w:rsidR="00E54AF1" w:rsidRPr="00130D54" w:rsidRDefault="00E54AF1" w:rsidP="00CC039C">
            <w:pPr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14:paraId="221DEA7C" w14:textId="6FF023D7" w:rsidR="00E54AF1" w:rsidRPr="00130D54" w:rsidRDefault="00E54AF1" w:rsidP="001A3A02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E08B2" w:rsidRPr="00130D54" w14:paraId="681EAAC8" w14:textId="77777777" w:rsidTr="001A3A02">
        <w:trPr>
          <w:trHeight w:val="68"/>
        </w:trPr>
        <w:tc>
          <w:tcPr>
            <w:tcW w:w="5954" w:type="dxa"/>
            <w:vMerge/>
            <w:shd w:val="clear" w:color="auto" w:fill="DBDBDB" w:themeFill="accent3" w:themeFillTint="66"/>
          </w:tcPr>
          <w:p w14:paraId="105D399F" w14:textId="77777777" w:rsidR="00E54AF1" w:rsidRPr="00D81321" w:rsidRDefault="00E54AF1" w:rsidP="00E41843">
            <w:pPr>
              <w:pStyle w:val="NormalWeb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637851AA" w14:textId="3E4E1E4D" w:rsidR="00E54AF1" w:rsidRPr="00E01D09" w:rsidRDefault="00E54AF1" w:rsidP="00CC039C">
            <w:pPr>
              <w:pStyle w:val="NormalWeb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9E1DCD9" w14:textId="7980AF4E" w:rsidR="00E54AF1" w:rsidRPr="00130D54" w:rsidRDefault="00E54AF1" w:rsidP="00CC039C">
            <w:pPr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14:paraId="08E22E80" w14:textId="77777777" w:rsidR="00E54AF1" w:rsidRPr="00130D54" w:rsidRDefault="00E54AF1" w:rsidP="00E41843">
            <w:pPr>
              <w:pStyle w:val="NormalWeb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page" w:horzAnchor="page" w:tblpX="1919" w:tblpY="6226"/>
        <w:tblW w:w="9919" w:type="dxa"/>
        <w:tblLook w:val="04A0" w:firstRow="1" w:lastRow="0" w:firstColumn="1" w:lastColumn="0" w:noHBand="0" w:noVBand="1"/>
      </w:tblPr>
      <w:tblGrid>
        <w:gridCol w:w="4288"/>
        <w:gridCol w:w="5631"/>
      </w:tblGrid>
      <w:tr w:rsidR="00B70366" w14:paraId="063CF548" w14:textId="77777777" w:rsidTr="00972021">
        <w:trPr>
          <w:trHeight w:val="2826"/>
        </w:trPr>
        <w:tc>
          <w:tcPr>
            <w:tcW w:w="4288" w:type="dxa"/>
            <w:shd w:val="clear" w:color="auto" w:fill="DBDBDB" w:themeFill="accent3" w:themeFillTint="66"/>
          </w:tcPr>
          <w:p w14:paraId="4F2B4602" w14:textId="77777777" w:rsidR="00B70366" w:rsidRDefault="00B70366" w:rsidP="0037006F">
            <w:pPr>
              <w:pStyle w:val="NormalWeb"/>
              <w:tabs>
                <w:tab w:val="left" w:pos="15593"/>
              </w:tabs>
              <w:ind w:right="1298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30AAE">
              <w:rPr>
                <w:rFonts w:ascii="Tahoma" w:hAnsi="Tahoma" w:cs="Tahoma"/>
                <w:sz w:val="20"/>
                <w:szCs w:val="20"/>
              </w:rPr>
              <w:t xml:space="preserve">Provide details of the </w:t>
            </w:r>
            <w:r w:rsidRPr="00C30AAE">
              <w:rPr>
                <w:rFonts w:ascii="Tahoma" w:hAnsi="Tahoma" w:cs="Tahoma"/>
                <w:b/>
                <w:sz w:val="20"/>
                <w:szCs w:val="20"/>
              </w:rPr>
              <w:t>physical and human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resources </w:t>
            </w:r>
            <w:r w:rsidRPr="00C30AAE">
              <w:rPr>
                <w:rFonts w:ascii="Tahoma" w:hAnsi="Tahoma" w:cs="Tahoma"/>
                <w:sz w:val="20"/>
                <w:szCs w:val="20"/>
              </w:rPr>
              <w:t>required to successfully implement the Action Plan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 w:rsidRPr="00BA0A27">
              <w:rPr>
                <w:rFonts w:ascii="Tahoma" w:hAnsi="Tahoma" w:cs="Tahoma"/>
                <w:sz w:val="20"/>
                <w:szCs w:val="20"/>
              </w:rPr>
              <w:t xml:space="preserve">(Indicate physical </w:t>
            </w:r>
            <w:r>
              <w:rPr>
                <w:rFonts w:ascii="Tahoma" w:hAnsi="Tahoma" w:cs="Tahoma"/>
                <w:sz w:val="20"/>
                <w:szCs w:val="20"/>
              </w:rPr>
              <w:t>support for the plan –</w:t>
            </w:r>
            <w:r w:rsidRPr="00BA0A27">
              <w:rPr>
                <w:rFonts w:ascii="Tahoma" w:hAnsi="Tahoma" w:cs="Tahoma"/>
                <w:sz w:val="20"/>
                <w:szCs w:val="20"/>
              </w:rPr>
              <w:t>from what office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Pr="00BA0A27">
              <w:rPr>
                <w:rFonts w:ascii="Tahoma" w:hAnsi="Tahoma" w:cs="Tahoma"/>
                <w:sz w:val="20"/>
                <w:szCs w:val="20"/>
              </w:rPr>
              <w:t xml:space="preserve">s; what facilities, materials, equipment, </w:t>
            </w:r>
            <w:r>
              <w:rPr>
                <w:rFonts w:ascii="Tahoma" w:hAnsi="Tahoma" w:cs="Tahoma"/>
                <w:sz w:val="20"/>
                <w:szCs w:val="20"/>
              </w:rPr>
              <w:t xml:space="preserve">human resource </w:t>
            </w:r>
            <w:r w:rsidRPr="00BA0A27">
              <w:rPr>
                <w:rFonts w:ascii="Tahoma" w:hAnsi="Tahoma" w:cs="Tahoma"/>
                <w:sz w:val="20"/>
                <w:szCs w:val="20"/>
              </w:rPr>
              <w:t>are necessary in implementing the Re-entry Action Plan?)</w:t>
            </w:r>
          </w:p>
        </w:tc>
        <w:tc>
          <w:tcPr>
            <w:tcW w:w="5631" w:type="dxa"/>
          </w:tcPr>
          <w:p w14:paraId="36D0E063" w14:textId="66A78D97" w:rsidR="00B70366" w:rsidRPr="00037384" w:rsidRDefault="00B70366" w:rsidP="0037006F">
            <w:pPr>
              <w:pStyle w:val="NormalWeb"/>
              <w:rPr>
                <w:rFonts w:ascii="Tahoma" w:eastAsiaTheme="minorHAnsi" w:hAnsi="Tahoma" w:cs="Tahoma"/>
                <w:sz w:val="22"/>
                <w:szCs w:val="22"/>
                <w:lang w:val="en-PH"/>
              </w:rPr>
            </w:pPr>
          </w:p>
        </w:tc>
      </w:tr>
      <w:tr w:rsidR="00B70366" w14:paraId="1C0DE915" w14:textId="77777777" w:rsidTr="0037006F">
        <w:tc>
          <w:tcPr>
            <w:tcW w:w="4288" w:type="dxa"/>
            <w:shd w:val="clear" w:color="auto" w:fill="DBDBDB" w:themeFill="accent3" w:themeFillTint="66"/>
          </w:tcPr>
          <w:p w14:paraId="6B9A9149" w14:textId="77777777" w:rsidR="00B70366" w:rsidRPr="00BA0A27" w:rsidRDefault="00B70366" w:rsidP="0037006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/>
              <w:t>If funds are needed, p</w:t>
            </w:r>
            <w:r w:rsidRPr="00BA0A27">
              <w:rPr>
                <w:rFonts w:ascii="Tahoma" w:hAnsi="Tahoma" w:cs="Tahoma"/>
                <w:sz w:val="20"/>
                <w:szCs w:val="20"/>
              </w:rPr>
              <w:t xml:space="preserve">rovide specific details of the </w:t>
            </w:r>
            <w:r w:rsidRPr="00BA0A27">
              <w:rPr>
                <w:rFonts w:ascii="Tahoma" w:hAnsi="Tahoma" w:cs="Tahoma"/>
                <w:b/>
                <w:sz w:val="20"/>
                <w:szCs w:val="20"/>
              </w:rPr>
              <w:t>budget resources</w:t>
            </w:r>
            <w:r w:rsidRPr="00BA0A27">
              <w:rPr>
                <w:rFonts w:ascii="Tahoma" w:hAnsi="Tahoma" w:cs="Tahoma"/>
                <w:sz w:val="20"/>
                <w:szCs w:val="20"/>
              </w:rPr>
              <w:t xml:space="preserve"> required to successfully implement the Action Plan</w:t>
            </w:r>
          </w:p>
          <w:p w14:paraId="23C49E53" w14:textId="77777777" w:rsidR="00B70366" w:rsidRPr="003E4C19" w:rsidRDefault="00B70366" w:rsidP="0037006F">
            <w:pPr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br/>
              <w:t>(</w:t>
            </w:r>
            <w:r w:rsidRPr="00BA0A27">
              <w:rPr>
                <w:rFonts w:ascii="Tahoma" w:hAnsi="Tahoma" w:cs="Tahoma"/>
                <w:sz w:val="18"/>
                <w:szCs w:val="20"/>
              </w:rPr>
              <w:t>Specify needed funds and for what expen</w:t>
            </w:r>
            <w:r>
              <w:rPr>
                <w:rFonts w:ascii="Tahoma" w:hAnsi="Tahoma" w:cs="Tahoma"/>
                <w:sz w:val="18"/>
                <w:szCs w:val="20"/>
              </w:rPr>
              <w:t>se item(s)/activity. How much?</w:t>
            </w:r>
            <w:r>
              <w:rPr>
                <w:rFonts w:ascii="Tahoma" w:hAnsi="Tahoma" w:cs="Tahoma"/>
                <w:sz w:val="18"/>
                <w:szCs w:val="20"/>
              </w:rPr>
              <w:br/>
            </w:r>
          </w:p>
        </w:tc>
        <w:tc>
          <w:tcPr>
            <w:tcW w:w="5631" w:type="dxa"/>
          </w:tcPr>
          <w:p w14:paraId="48FA92EB" w14:textId="77777777" w:rsidR="00B70366" w:rsidRDefault="00B70366" w:rsidP="0037006F">
            <w:pPr>
              <w:pStyle w:val="ListParagrap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46CF5C1F" w14:textId="44EFBFFC" w:rsidR="00B70366" w:rsidRPr="00037384" w:rsidRDefault="00B70366" w:rsidP="0037006F">
            <w:pPr>
              <w:rPr>
                <w:rFonts w:ascii="Tahoma" w:hAnsi="Tahoma" w:cs="Tahoma"/>
              </w:rPr>
            </w:pPr>
          </w:p>
        </w:tc>
      </w:tr>
      <w:tr w:rsidR="00B70366" w14:paraId="6C4D2B3D" w14:textId="77777777" w:rsidTr="0037006F">
        <w:tc>
          <w:tcPr>
            <w:tcW w:w="9919" w:type="dxa"/>
            <w:gridSpan w:val="2"/>
            <w:shd w:val="clear" w:color="auto" w:fill="DBDBDB" w:themeFill="accent3" w:themeFillTint="66"/>
          </w:tcPr>
          <w:p w14:paraId="5CB3799C" w14:textId="77777777" w:rsidR="00B70366" w:rsidRDefault="00B70366" w:rsidP="0037006F">
            <w:pPr>
              <w:pStyle w:val="NormalWeb"/>
              <w:tabs>
                <w:tab w:val="left" w:pos="15593"/>
              </w:tabs>
              <w:ind w:right="1298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B70366" w14:paraId="49A814E7" w14:textId="77777777" w:rsidTr="0037006F">
        <w:tc>
          <w:tcPr>
            <w:tcW w:w="4288" w:type="dxa"/>
            <w:shd w:val="clear" w:color="auto" w:fill="DBDBDB" w:themeFill="accent3" w:themeFillTint="66"/>
          </w:tcPr>
          <w:p w14:paraId="6780ADA2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4E91FE09" w14:textId="77777777" w:rsidR="00B70366" w:rsidRPr="003E4C19" w:rsidRDefault="00B70366" w:rsidP="0037006F">
            <w:pPr>
              <w:rPr>
                <w:rFonts w:ascii="Tahoma" w:hAnsi="Tahoma" w:cs="Tahoma"/>
                <w:sz w:val="20"/>
                <w:szCs w:val="20"/>
              </w:rPr>
            </w:pPr>
            <w:r w:rsidRPr="003E4C19">
              <w:rPr>
                <w:rFonts w:ascii="Tahoma" w:hAnsi="Tahoma" w:cs="Tahoma"/>
                <w:sz w:val="20"/>
                <w:szCs w:val="20"/>
              </w:rPr>
              <w:t xml:space="preserve">Describe the </w:t>
            </w:r>
            <w:r w:rsidRPr="00CF11F1">
              <w:rPr>
                <w:rFonts w:ascii="Tahoma" w:hAnsi="Tahoma" w:cs="Tahoma"/>
                <w:b/>
                <w:bCs/>
                <w:sz w:val="20"/>
                <w:szCs w:val="20"/>
              </w:rPr>
              <w:t>Risks</w:t>
            </w:r>
            <w:r w:rsidRPr="003E4C19">
              <w:rPr>
                <w:rFonts w:ascii="Tahoma" w:hAnsi="Tahoma" w:cs="Tahoma"/>
                <w:sz w:val="20"/>
                <w:szCs w:val="20"/>
              </w:rPr>
              <w:t xml:space="preserve"> that might impact on the success of the Action Plan and how you plan to manage these to ensure success.</w:t>
            </w:r>
          </w:p>
          <w:p w14:paraId="51CB8579" w14:textId="77777777" w:rsidR="00B70366" w:rsidRPr="003E4C19" w:rsidRDefault="00B70366" w:rsidP="0037006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/>
            </w:r>
            <w:r w:rsidRPr="003E4C19">
              <w:rPr>
                <w:rFonts w:ascii="Tahoma" w:hAnsi="Tahoma" w:cs="Tahoma"/>
                <w:sz w:val="20"/>
                <w:szCs w:val="20"/>
              </w:rPr>
              <w:t>(Identify factors that will block/limit/slowdown accomplishment of intended results or lessen quality of outputs. Some examples are:</w:t>
            </w:r>
          </w:p>
          <w:p w14:paraId="07CC4382" w14:textId="77777777" w:rsidR="00B70366" w:rsidRPr="003E4C19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  <w:r w:rsidRPr="003E4C19">
              <w:rPr>
                <w:rFonts w:ascii="Tahoma" w:hAnsi="Tahoma" w:cs="Tahoma"/>
                <w:sz w:val="20"/>
                <w:szCs w:val="20"/>
              </w:rPr>
              <w:t>-</w:t>
            </w:r>
            <w:r w:rsidRPr="003E4C19">
              <w:rPr>
                <w:rFonts w:ascii="Tahoma" w:hAnsi="Tahoma" w:cs="Tahoma"/>
                <w:sz w:val="20"/>
                <w:szCs w:val="20"/>
              </w:rPr>
              <w:tab/>
              <w:t>Change in priorities</w:t>
            </w:r>
          </w:p>
          <w:p w14:paraId="42468FD1" w14:textId="77777777" w:rsidR="00B70366" w:rsidRPr="003E4C19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  <w:r w:rsidRPr="003E4C19">
              <w:rPr>
                <w:rFonts w:ascii="Tahoma" w:hAnsi="Tahoma" w:cs="Tahoma"/>
                <w:sz w:val="20"/>
                <w:szCs w:val="20"/>
              </w:rPr>
              <w:t>-</w:t>
            </w:r>
            <w:r w:rsidRPr="003E4C19">
              <w:rPr>
                <w:rFonts w:ascii="Tahoma" w:hAnsi="Tahoma" w:cs="Tahoma"/>
                <w:sz w:val="20"/>
                <w:szCs w:val="20"/>
              </w:rPr>
              <w:tab/>
              <w:t xml:space="preserve">Waning interest of stakeholders </w:t>
            </w:r>
          </w:p>
          <w:p w14:paraId="28082A9B" w14:textId="77777777" w:rsidR="00B70366" w:rsidRPr="003E4C19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  <w:r w:rsidRPr="003E4C19">
              <w:rPr>
                <w:rFonts w:ascii="Tahoma" w:hAnsi="Tahoma" w:cs="Tahoma"/>
                <w:sz w:val="20"/>
                <w:szCs w:val="20"/>
              </w:rPr>
              <w:t>-</w:t>
            </w:r>
            <w:r w:rsidRPr="003E4C19">
              <w:rPr>
                <w:rFonts w:ascii="Tahoma" w:hAnsi="Tahoma" w:cs="Tahoma"/>
                <w:sz w:val="20"/>
                <w:szCs w:val="20"/>
              </w:rPr>
              <w:tab/>
              <w:t>Delay in flow of required funds</w:t>
            </w:r>
          </w:p>
          <w:p w14:paraId="5C574271" w14:textId="77777777" w:rsidR="00B70366" w:rsidRPr="003E4C19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  <w:r w:rsidRPr="003E4C19"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  <w:r w:rsidRPr="003E4C19">
              <w:rPr>
                <w:rFonts w:ascii="Tahoma" w:hAnsi="Tahoma" w:cs="Tahoma"/>
                <w:sz w:val="20"/>
                <w:szCs w:val="20"/>
              </w:rPr>
              <w:tab/>
              <w:t>Intervening activities or other urgent concerns overlapped schedule of Re-Entry Action plan implementation</w:t>
            </w:r>
          </w:p>
          <w:p w14:paraId="1A9CC37E" w14:textId="0ECD5BE2" w:rsidR="00B70366" w:rsidRDefault="00B70366" w:rsidP="0037006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/>
            </w:r>
            <w:r w:rsidRPr="003E4C19">
              <w:rPr>
                <w:rFonts w:ascii="Tahoma" w:hAnsi="Tahoma" w:cs="Tahoma"/>
                <w:sz w:val="20"/>
                <w:szCs w:val="20"/>
              </w:rPr>
              <w:t xml:space="preserve">For each risk identified, indicate its level, i.e., </w:t>
            </w:r>
            <w:r w:rsidRPr="001762DD">
              <w:rPr>
                <w:rFonts w:ascii="Tahoma" w:hAnsi="Tahoma" w:cs="Tahoma"/>
                <w:b/>
                <w:bCs/>
                <w:sz w:val="20"/>
                <w:szCs w:val="20"/>
              </w:rPr>
              <w:t>L</w:t>
            </w:r>
            <w:r w:rsidRPr="003E4C19">
              <w:rPr>
                <w:rFonts w:ascii="Tahoma" w:hAnsi="Tahoma" w:cs="Tahoma"/>
                <w:sz w:val="20"/>
                <w:szCs w:val="20"/>
              </w:rPr>
              <w:t xml:space="preserve">ow, </w:t>
            </w:r>
            <w:r w:rsidRPr="001762DD">
              <w:rPr>
                <w:rFonts w:ascii="Tahoma" w:hAnsi="Tahoma" w:cs="Tahoma"/>
                <w:b/>
                <w:bCs/>
                <w:sz w:val="20"/>
                <w:szCs w:val="20"/>
              </w:rPr>
              <w:t>M</w:t>
            </w:r>
            <w:r w:rsidRPr="003E4C19">
              <w:rPr>
                <w:rFonts w:ascii="Tahoma" w:hAnsi="Tahoma" w:cs="Tahoma"/>
                <w:sz w:val="20"/>
                <w:szCs w:val="20"/>
              </w:rPr>
              <w:t xml:space="preserve">edium, or </w:t>
            </w:r>
            <w:r w:rsidRPr="001762DD">
              <w:rPr>
                <w:rFonts w:ascii="Tahoma" w:hAnsi="Tahoma" w:cs="Tahoma"/>
                <w:b/>
                <w:bCs/>
                <w:sz w:val="20"/>
                <w:szCs w:val="20"/>
              </w:rPr>
              <w:t>H</w:t>
            </w:r>
            <w:r w:rsidRPr="003E4C19">
              <w:rPr>
                <w:rFonts w:ascii="Tahoma" w:hAnsi="Tahoma" w:cs="Tahoma"/>
                <w:sz w:val="20"/>
                <w:szCs w:val="20"/>
              </w:rPr>
              <w:t xml:space="preserve">igh </w:t>
            </w:r>
            <w:r w:rsidR="00972021">
              <w:rPr>
                <w:rFonts w:ascii="Tahoma" w:hAnsi="Tahoma" w:cs="Tahoma"/>
                <w:sz w:val="20"/>
                <w:szCs w:val="20"/>
              </w:rPr>
              <w:br/>
            </w:r>
            <w:r w:rsidRPr="003E4C19">
              <w:rPr>
                <w:rFonts w:ascii="Tahoma" w:hAnsi="Tahoma" w:cs="Tahoma"/>
                <w:sz w:val="20"/>
                <w:szCs w:val="20"/>
              </w:rPr>
              <w:t>that it will occur and describe how these will be addressed through mitigating measures)</w:t>
            </w:r>
          </w:p>
        </w:tc>
        <w:tc>
          <w:tcPr>
            <w:tcW w:w="5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047578" w14:textId="77777777" w:rsidR="00B70366" w:rsidRDefault="00B70366" w:rsidP="0037006F"/>
          <w:tbl>
            <w:tblPr>
              <w:tblStyle w:val="TableGrid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1992"/>
              <w:gridCol w:w="606"/>
              <w:gridCol w:w="2528"/>
            </w:tblGrid>
            <w:tr w:rsidR="00B70366" w14:paraId="3DC5E956" w14:textId="77777777" w:rsidTr="00451490">
              <w:tc>
                <w:tcPr>
                  <w:tcW w:w="1992" w:type="dxa"/>
                  <w:shd w:val="clear" w:color="auto" w:fill="EDEDED" w:themeFill="accent3" w:themeFillTint="33"/>
                </w:tcPr>
                <w:p w14:paraId="451B3504" w14:textId="77777777" w:rsidR="00B70366" w:rsidRPr="00CF11F1" w:rsidRDefault="00B70366" w:rsidP="00AE0633">
                  <w:pPr>
                    <w:framePr w:hSpace="180" w:wrap="around" w:vAnchor="page" w:hAnchor="page" w:x="1919" w:y="6226"/>
                    <w:rPr>
                      <w:b/>
                      <w:bCs/>
                    </w:rPr>
                  </w:pPr>
                  <w:r w:rsidRPr="00CF11F1">
                    <w:rPr>
                      <w:b/>
                      <w:bCs/>
                    </w:rPr>
                    <w:t>RISKS</w:t>
                  </w:r>
                </w:p>
              </w:tc>
              <w:tc>
                <w:tcPr>
                  <w:tcW w:w="606" w:type="dxa"/>
                  <w:shd w:val="clear" w:color="auto" w:fill="EDEDED" w:themeFill="accent3" w:themeFillTint="33"/>
                </w:tcPr>
                <w:p w14:paraId="3FCDABAD" w14:textId="77777777" w:rsidR="00B70366" w:rsidRPr="00CF11F1" w:rsidRDefault="00B70366" w:rsidP="00AE0633">
                  <w:pPr>
                    <w:framePr w:hSpace="180" w:wrap="around" w:vAnchor="page" w:hAnchor="page" w:x="1919" w:y="6226"/>
                    <w:rPr>
                      <w:b/>
                      <w:bCs/>
                    </w:rPr>
                  </w:pPr>
                  <w:r w:rsidRPr="00CF11F1">
                    <w:rPr>
                      <w:b/>
                      <w:bCs/>
                    </w:rPr>
                    <w:t>L, M, H</w:t>
                  </w:r>
                </w:p>
              </w:tc>
              <w:tc>
                <w:tcPr>
                  <w:tcW w:w="2528" w:type="dxa"/>
                  <w:shd w:val="clear" w:color="auto" w:fill="EDEDED" w:themeFill="accent3" w:themeFillTint="33"/>
                </w:tcPr>
                <w:p w14:paraId="503FE1CA" w14:textId="77777777" w:rsidR="00B70366" w:rsidRPr="00CF11F1" w:rsidRDefault="00B70366" w:rsidP="00AE0633">
                  <w:pPr>
                    <w:framePr w:hSpace="180" w:wrap="around" w:vAnchor="page" w:hAnchor="page" w:x="1919" w:y="6226"/>
                    <w:rPr>
                      <w:b/>
                      <w:bCs/>
                    </w:rPr>
                  </w:pPr>
                  <w:r w:rsidRPr="00CF11F1">
                    <w:rPr>
                      <w:b/>
                      <w:bCs/>
                    </w:rPr>
                    <w:t>Mitigating Measure</w:t>
                  </w:r>
                </w:p>
              </w:tc>
            </w:tr>
            <w:tr w:rsidR="00B70366" w14:paraId="2E0B41CF" w14:textId="77777777" w:rsidTr="00451490">
              <w:tc>
                <w:tcPr>
                  <w:tcW w:w="1992" w:type="dxa"/>
                </w:tcPr>
                <w:p w14:paraId="6C9551BF" w14:textId="03D82F56" w:rsidR="00B70366" w:rsidRDefault="00B70366" w:rsidP="00AE0633">
                  <w:pPr>
                    <w:framePr w:hSpace="180" w:wrap="around" w:vAnchor="page" w:hAnchor="page" w:x="1919" w:y="6226"/>
                  </w:pPr>
                </w:p>
              </w:tc>
              <w:tc>
                <w:tcPr>
                  <w:tcW w:w="606" w:type="dxa"/>
                </w:tcPr>
                <w:p w14:paraId="376DED7F" w14:textId="1E9CE3B4" w:rsidR="00B70366" w:rsidRDefault="00B70366" w:rsidP="00AE0633">
                  <w:pPr>
                    <w:framePr w:hSpace="180" w:wrap="around" w:vAnchor="page" w:hAnchor="page" w:x="1919" w:y="6226"/>
                    <w:jc w:val="center"/>
                  </w:pPr>
                </w:p>
              </w:tc>
              <w:tc>
                <w:tcPr>
                  <w:tcW w:w="2528" w:type="dxa"/>
                </w:tcPr>
                <w:p w14:paraId="0F3CE433" w14:textId="3CA4F021" w:rsidR="00B70366" w:rsidRPr="007E02BB" w:rsidRDefault="00B70366" w:rsidP="00AE0633">
                  <w:pPr>
                    <w:pStyle w:val="NormalWeb"/>
                    <w:framePr w:hSpace="180" w:wrap="around" w:vAnchor="page" w:hAnchor="page" w:x="1919" w:y="6226"/>
                    <w:rPr>
                      <w:iCs/>
                    </w:rPr>
                  </w:pPr>
                </w:p>
              </w:tc>
            </w:tr>
            <w:tr w:rsidR="00B70366" w14:paraId="579C7E81" w14:textId="77777777" w:rsidTr="00451490">
              <w:tc>
                <w:tcPr>
                  <w:tcW w:w="1992" w:type="dxa"/>
                </w:tcPr>
                <w:p w14:paraId="00E86E68" w14:textId="36014DF6" w:rsidR="00B70366" w:rsidRDefault="00B70366" w:rsidP="00AE0633">
                  <w:pPr>
                    <w:framePr w:hSpace="180" w:wrap="around" w:vAnchor="page" w:hAnchor="page" w:x="1919" w:y="6226"/>
                  </w:pPr>
                </w:p>
              </w:tc>
              <w:tc>
                <w:tcPr>
                  <w:tcW w:w="606" w:type="dxa"/>
                </w:tcPr>
                <w:p w14:paraId="6FE034D7" w14:textId="6DBAE573" w:rsidR="00B70366" w:rsidRDefault="00B70366" w:rsidP="00AE0633">
                  <w:pPr>
                    <w:framePr w:hSpace="180" w:wrap="around" w:vAnchor="page" w:hAnchor="page" w:x="1919" w:y="6226"/>
                    <w:jc w:val="center"/>
                  </w:pPr>
                </w:p>
              </w:tc>
              <w:tc>
                <w:tcPr>
                  <w:tcW w:w="2528" w:type="dxa"/>
                </w:tcPr>
                <w:p w14:paraId="07580AA1" w14:textId="179C9989" w:rsidR="00B70366" w:rsidRDefault="00B70366" w:rsidP="00AE0633">
                  <w:pPr>
                    <w:framePr w:hSpace="180" w:wrap="around" w:vAnchor="page" w:hAnchor="page" w:x="1919" w:y="6226"/>
                  </w:pPr>
                </w:p>
              </w:tc>
            </w:tr>
            <w:tr w:rsidR="00B70366" w14:paraId="7086E66A" w14:textId="77777777" w:rsidTr="00451490">
              <w:tc>
                <w:tcPr>
                  <w:tcW w:w="1992" w:type="dxa"/>
                </w:tcPr>
                <w:p w14:paraId="29AE07A9" w14:textId="31162A73" w:rsidR="00B70366" w:rsidRDefault="00B70366" w:rsidP="00AE0633">
                  <w:pPr>
                    <w:framePr w:hSpace="180" w:wrap="around" w:vAnchor="page" w:hAnchor="page" w:x="1919" w:y="6226"/>
                  </w:pPr>
                </w:p>
              </w:tc>
              <w:tc>
                <w:tcPr>
                  <w:tcW w:w="606" w:type="dxa"/>
                </w:tcPr>
                <w:p w14:paraId="1468AE59" w14:textId="2AD10E16" w:rsidR="00B70366" w:rsidRDefault="00B70366" w:rsidP="00AE0633">
                  <w:pPr>
                    <w:framePr w:hSpace="180" w:wrap="around" w:vAnchor="page" w:hAnchor="page" w:x="1919" w:y="6226"/>
                    <w:jc w:val="center"/>
                  </w:pPr>
                </w:p>
              </w:tc>
              <w:tc>
                <w:tcPr>
                  <w:tcW w:w="2528" w:type="dxa"/>
                </w:tcPr>
                <w:p w14:paraId="0EF5388B" w14:textId="6B18A078" w:rsidR="00B70366" w:rsidRDefault="00B70366" w:rsidP="00AE0633">
                  <w:pPr>
                    <w:framePr w:hSpace="180" w:wrap="around" w:vAnchor="page" w:hAnchor="page" w:x="1919" w:y="6226"/>
                  </w:pPr>
                </w:p>
              </w:tc>
            </w:tr>
            <w:tr w:rsidR="00A25574" w14:paraId="2CCB9013" w14:textId="77777777" w:rsidTr="00451490">
              <w:tc>
                <w:tcPr>
                  <w:tcW w:w="1992" w:type="dxa"/>
                </w:tcPr>
                <w:p w14:paraId="00EAACFD" w14:textId="77777777" w:rsidR="00A25574" w:rsidRDefault="00A25574" w:rsidP="00AE0633">
                  <w:pPr>
                    <w:framePr w:hSpace="180" w:wrap="around" w:vAnchor="page" w:hAnchor="page" w:x="1919" w:y="6226"/>
                  </w:pPr>
                </w:p>
              </w:tc>
              <w:tc>
                <w:tcPr>
                  <w:tcW w:w="606" w:type="dxa"/>
                </w:tcPr>
                <w:p w14:paraId="45FB22FA" w14:textId="77777777" w:rsidR="00A25574" w:rsidRDefault="00A25574" w:rsidP="00AE0633">
                  <w:pPr>
                    <w:framePr w:hSpace="180" w:wrap="around" w:vAnchor="page" w:hAnchor="page" w:x="1919" w:y="6226"/>
                    <w:jc w:val="center"/>
                  </w:pPr>
                </w:p>
              </w:tc>
              <w:tc>
                <w:tcPr>
                  <w:tcW w:w="2528" w:type="dxa"/>
                </w:tcPr>
                <w:p w14:paraId="4E79AC15" w14:textId="77777777" w:rsidR="00A25574" w:rsidRDefault="00A25574" w:rsidP="00AE0633">
                  <w:pPr>
                    <w:framePr w:hSpace="180" w:wrap="around" w:vAnchor="page" w:hAnchor="page" w:x="1919" w:y="6226"/>
                  </w:pPr>
                </w:p>
              </w:tc>
            </w:tr>
            <w:tr w:rsidR="0037006F" w14:paraId="00F4707B" w14:textId="77777777" w:rsidTr="00451490">
              <w:tc>
                <w:tcPr>
                  <w:tcW w:w="1992" w:type="dxa"/>
                </w:tcPr>
                <w:p w14:paraId="0268FDAB" w14:textId="77777777" w:rsidR="0037006F" w:rsidRDefault="0037006F" w:rsidP="00AE0633">
                  <w:pPr>
                    <w:framePr w:hSpace="180" w:wrap="around" w:vAnchor="page" w:hAnchor="page" w:x="1919" w:y="6226"/>
                  </w:pPr>
                </w:p>
              </w:tc>
              <w:tc>
                <w:tcPr>
                  <w:tcW w:w="606" w:type="dxa"/>
                </w:tcPr>
                <w:p w14:paraId="10D84272" w14:textId="77777777" w:rsidR="0037006F" w:rsidRDefault="0037006F" w:rsidP="00AE0633">
                  <w:pPr>
                    <w:framePr w:hSpace="180" w:wrap="around" w:vAnchor="page" w:hAnchor="page" w:x="1919" w:y="6226"/>
                    <w:jc w:val="center"/>
                  </w:pPr>
                </w:p>
              </w:tc>
              <w:tc>
                <w:tcPr>
                  <w:tcW w:w="2528" w:type="dxa"/>
                </w:tcPr>
                <w:p w14:paraId="5379C12B" w14:textId="77777777" w:rsidR="0037006F" w:rsidRDefault="0037006F" w:rsidP="00AE0633">
                  <w:pPr>
                    <w:framePr w:hSpace="180" w:wrap="around" w:vAnchor="page" w:hAnchor="page" w:x="1919" w:y="6226"/>
                  </w:pPr>
                </w:p>
              </w:tc>
            </w:tr>
            <w:tr w:rsidR="00972021" w14:paraId="36F92356" w14:textId="77777777" w:rsidTr="00451490">
              <w:tc>
                <w:tcPr>
                  <w:tcW w:w="1992" w:type="dxa"/>
                </w:tcPr>
                <w:p w14:paraId="1EDD2A28" w14:textId="77777777" w:rsidR="00972021" w:rsidRDefault="00972021" w:rsidP="00AE0633">
                  <w:pPr>
                    <w:framePr w:hSpace="180" w:wrap="around" w:vAnchor="page" w:hAnchor="page" w:x="1919" w:y="6226"/>
                  </w:pPr>
                </w:p>
              </w:tc>
              <w:tc>
                <w:tcPr>
                  <w:tcW w:w="606" w:type="dxa"/>
                </w:tcPr>
                <w:p w14:paraId="25A7102F" w14:textId="77777777" w:rsidR="00972021" w:rsidRDefault="00972021" w:rsidP="00AE0633">
                  <w:pPr>
                    <w:framePr w:hSpace="180" w:wrap="around" w:vAnchor="page" w:hAnchor="page" w:x="1919" w:y="6226"/>
                    <w:jc w:val="center"/>
                  </w:pPr>
                </w:p>
              </w:tc>
              <w:tc>
                <w:tcPr>
                  <w:tcW w:w="2528" w:type="dxa"/>
                </w:tcPr>
                <w:p w14:paraId="152491C6" w14:textId="77777777" w:rsidR="00972021" w:rsidRDefault="00972021" w:rsidP="00AE0633">
                  <w:pPr>
                    <w:framePr w:hSpace="180" w:wrap="around" w:vAnchor="page" w:hAnchor="page" w:x="1919" w:y="6226"/>
                  </w:pPr>
                </w:p>
              </w:tc>
            </w:tr>
          </w:tbl>
          <w:p w14:paraId="02425A03" w14:textId="77777777" w:rsidR="00B70366" w:rsidRDefault="00B70366" w:rsidP="0037006F"/>
          <w:p w14:paraId="4683CEFA" w14:textId="77777777" w:rsidR="00B70366" w:rsidRPr="00D94970" w:rsidRDefault="00B70366" w:rsidP="0037006F">
            <w:pPr>
              <w:pStyle w:val="NormalWeb"/>
              <w:tabs>
                <w:tab w:val="left" w:pos="15593"/>
              </w:tabs>
              <w:ind w:right="1298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70366" w14:paraId="59F58690" w14:textId="77777777" w:rsidTr="0037006F">
        <w:tc>
          <w:tcPr>
            <w:tcW w:w="4288" w:type="dxa"/>
            <w:shd w:val="clear" w:color="auto" w:fill="auto"/>
          </w:tcPr>
          <w:p w14:paraId="3B3830D5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75B63225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69AE9C51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6AAFB866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72420D40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6B03352D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751BF2F6" w14:textId="0EB78D99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48C05F40" w14:textId="27471BE2" w:rsidR="00B70366" w:rsidRPr="00AA263A" w:rsidRDefault="00A25574" w:rsidP="0037006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__________________________</w:t>
            </w:r>
          </w:p>
          <w:p w14:paraId="1712F1EC" w14:textId="1697107A" w:rsidR="00B70366" w:rsidRDefault="00B70366" w:rsidP="0037006F">
            <w:r>
              <w:rPr>
                <w:b/>
              </w:rPr>
              <w:tab/>
              <w:t xml:space="preserve">       ICSP </w:t>
            </w:r>
            <w:r w:rsidRPr="00AA263A">
              <w:t>Awardee</w:t>
            </w:r>
          </w:p>
          <w:p w14:paraId="3C5FDA8F" w14:textId="4A1CDFEC" w:rsidR="00B70366" w:rsidRPr="00AA263A" w:rsidRDefault="00B70366" w:rsidP="0037006F">
            <w:r>
              <w:t xml:space="preserve">                      </w:t>
            </w:r>
            <w:r w:rsidR="00A25574">
              <w:t>Date</w:t>
            </w:r>
          </w:p>
          <w:p w14:paraId="4C44ABB2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017BADE6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00CB090E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08270FEB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5D9A6154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0694B280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  <w:p w14:paraId="6067547F" w14:textId="77777777" w:rsidR="00B70366" w:rsidRDefault="00B70366" w:rsidP="0037006F">
            <w:pPr>
              <w:ind w:left="31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0F7F56" w14:textId="77777777" w:rsidR="00B70366" w:rsidRDefault="00B70366" w:rsidP="0037006F">
            <w:pPr>
              <w:jc w:val="center"/>
              <w:rPr>
                <w:b/>
                <w:u w:val="single"/>
              </w:rPr>
            </w:pPr>
          </w:p>
          <w:p w14:paraId="2C94E9C0" w14:textId="1305A806" w:rsidR="00B70366" w:rsidRDefault="00A25574" w:rsidP="0037006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Approved/Endorsed by:</w:t>
            </w:r>
          </w:p>
          <w:p w14:paraId="67D8269E" w14:textId="77777777" w:rsidR="00B70366" w:rsidRDefault="00B70366" w:rsidP="0037006F">
            <w:pPr>
              <w:jc w:val="center"/>
              <w:rPr>
                <w:b/>
                <w:u w:val="single"/>
              </w:rPr>
            </w:pPr>
          </w:p>
          <w:p w14:paraId="6A4E5A41" w14:textId="77777777" w:rsidR="00B70366" w:rsidRDefault="00B70366" w:rsidP="0037006F">
            <w:pPr>
              <w:jc w:val="center"/>
              <w:rPr>
                <w:b/>
                <w:u w:val="single"/>
              </w:rPr>
            </w:pPr>
          </w:p>
          <w:p w14:paraId="168C8B61" w14:textId="77777777" w:rsidR="00B70366" w:rsidRDefault="00B70366" w:rsidP="0037006F">
            <w:pPr>
              <w:rPr>
                <w:b/>
                <w:u w:val="single"/>
              </w:rPr>
            </w:pPr>
          </w:p>
          <w:p w14:paraId="28CBCE39" w14:textId="77777777" w:rsidR="00B70366" w:rsidRDefault="00B70366" w:rsidP="0037006F">
            <w:pPr>
              <w:rPr>
                <w:b/>
                <w:u w:val="single"/>
              </w:rPr>
            </w:pPr>
          </w:p>
          <w:p w14:paraId="28CE50F1" w14:textId="1B033A9E" w:rsidR="00B70366" w:rsidRPr="00AA263A" w:rsidRDefault="00A25574" w:rsidP="0037006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______________________________</w:t>
            </w:r>
          </w:p>
          <w:p w14:paraId="43F3B54F" w14:textId="77777777" w:rsidR="00B70366" w:rsidRDefault="00A25574" w:rsidP="0037006F">
            <w:pPr>
              <w:jc w:val="center"/>
            </w:pPr>
            <w:r>
              <w:t>Name</w:t>
            </w:r>
          </w:p>
          <w:p w14:paraId="77217795" w14:textId="50E72750" w:rsidR="00A25574" w:rsidRDefault="00A25574" w:rsidP="0037006F">
            <w:pPr>
              <w:jc w:val="center"/>
            </w:pPr>
            <w:r>
              <w:t>Position</w:t>
            </w:r>
            <w:r w:rsidR="0037006F">
              <w:t>/Office</w:t>
            </w:r>
          </w:p>
        </w:tc>
      </w:tr>
    </w:tbl>
    <w:p w14:paraId="276FBE14" w14:textId="0EDE494B" w:rsidR="00494F74" w:rsidRDefault="00494F74" w:rsidP="00494F74">
      <w:pPr>
        <w:pStyle w:val="NormalWeb"/>
        <w:tabs>
          <w:tab w:val="left" w:pos="15593"/>
        </w:tabs>
        <w:ind w:left="426" w:right="1298"/>
        <w:rPr>
          <w:rFonts w:ascii="Tahoma" w:hAnsi="Tahoma" w:cs="Tahoma"/>
          <w:b/>
          <w:bCs/>
          <w:sz w:val="22"/>
          <w:szCs w:val="22"/>
        </w:rPr>
      </w:pPr>
      <w:r w:rsidRPr="00494F74">
        <w:rPr>
          <w:rFonts w:ascii="Tahoma" w:hAnsi="Tahoma" w:cs="Tahoma"/>
          <w:b/>
          <w:bCs/>
          <w:sz w:val="22"/>
          <w:szCs w:val="22"/>
        </w:rPr>
        <w:t xml:space="preserve">  </w:t>
      </w:r>
      <w:r w:rsidR="00C5075B">
        <w:rPr>
          <w:rFonts w:ascii="Tahoma" w:hAnsi="Tahoma" w:cs="Tahoma"/>
          <w:b/>
          <w:bCs/>
          <w:sz w:val="22"/>
          <w:szCs w:val="22"/>
        </w:rPr>
        <w:br/>
        <w:t xml:space="preserve"> </w:t>
      </w:r>
    </w:p>
    <w:p w14:paraId="7CE06A7F" w14:textId="6548E58E" w:rsidR="00CF11F1" w:rsidRDefault="00CF11F1">
      <w:bookmarkStart w:id="2" w:name="_Hlk67646091"/>
    </w:p>
    <w:p w14:paraId="0570B3CE" w14:textId="4FAE96D7" w:rsidR="00CF11F1" w:rsidRDefault="00CF11F1"/>
    <w:p w14:paraId="70830C5F" w14:textId="77777777" w:rsidR="00D71B90" w:rsidRDefault="00CF11F1">
      <w:r>
        <w:t xml:space="preserve">         </w:t>
      </w:r>
    </w:p>
    <w:p w14:paraId="77DD8800" w14:textId="5D7B8D06" w:rsidR="00CF11F1" w:rsidRDefault="00D71B90">
      <w:r>
        <w:t xml:space="preserve">  </w:t>
      </w:r>
    </w:p>
    <w:p w14:paraId="7C766378" w14:textId="64D2E5D5" w:rsidR="00CF11F1" w:rsidRDefault="00CF11F1"/>
    <w:p w14:paraId="09C8044F" w14:textId="5959FBB3" w:rsidR="00CF11F1" w:rsidRDefault="00CF11F1"/>
    <w:p w14:paraId="6C19FA49" w14:textId="3BA3B0D1" w:rsidR="00CF11F1" w:rsidRDefault="00CF11F1"/>
    <w:p w14:paraId="11C303CA" w14:textId="77777777" w:rsidR="00CF11F1" w:rsidRDefault="00CF11F1"/>
    <w:bookmarkEnd w:id="2"/>
    <w:p w14:paraId="10B166FB" w14:textId="1794182A" w:rsidR="00875418" w:rsidRPr="00494F74" w:rsidRDefault="00875418" w:rsidP="00494F74">
      <w:pPr>
        <w:pStyle w:val="NormalWeb"/>
        <w:tabs>
          <w:tab w:val="left" w:pos="15593"/>
        </w:tabs>
        <w:ind w:left="426" w:right="1298"/>
        <w:rPr>
          <w:rFonts w:ascii="Tahoma" w:hAnsi="Tahoma" w:cs="Tahoma"/>
          <w:b/>
          <w:bCs/>
          <w:sz w:val="22"/>
          <w:szCs w:val="22"/>
        </w:rPr>
      </w:pPr>
    </w:p>
    <w:p w14:paraId="6C3BC371" w14:textId="77777777" w:rsidR="002F0980" w:rsidRPr="00D81321" w:rsidRDefault="002F0980" w:rsidP="002F0980">
      <w:pPr>
        <w:pStyle w:val="NormalWeb"/>
        <w:jc w:val="both"/>
        <w:rPr>
          <w:rFonts w:ascii="Tahoma" w:hAnsi="Tahoma" w:cs="Tahoma"/>
          <w:sz w:val="20"/>
          <w:szCs w:val="20"/>
        </w:rPr>
      </w:pPr>
    </w:p>
    <w:p w14:paraId="7DB87CEB" w14:textId="77777777" w:rsidR="002F0980" w:rsidRDefault="002F0980" w:rsidP="002F0980">
      <w:pPr>
        <w:jc w:val="center"/>
      </w:pPr>
    </w:p>
    <w:sectPr w:rsidR="002F09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B1B8A"/>
    <w:multiLevelType w:val="hybridMultilevel"/>
    <w:tmpl w:val="EE14F39C"/>
    <w:lvl w:ilvl="0" w:tplc="B964BF9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47019"/>
    <w:multiLevelType w:val="hybridMultilevel"/>
    <w:tmpl w:val="C8D4E160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A367C2"/>
    <w:multiLevelType w:val="hybridMultilevel"/>
    <w:tmpl w:val="6046CB2C"/>
    <w:lvl w:ilvl="0" w:tplc="042683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060A8"/>
    <w:multiLevelType w:val="hybridMultilevel"/>
    <w:tmpl w:val="9652413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610B8"/>
    <w:multiLevelType w:val="hybridMultilevel"/>
    <w:tmpl w:val="4E8244A8"/>
    <w:lvl w:ilvl="0" w:tplc="523068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5263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7425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08AA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884F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D4D4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08F4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BA38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22A0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43F39"/>
    <w:multiLevelType w:val="hybridMultilevel"/>
    <w:tmpl w:val="DC262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E3552"/>
    <w:multiLevelType w:val="hybridMultilevel"/>
    <w:tmpl w:val="9E84AFC6"/>
    <w:lvl w:ilvl="0" w:tplc="D93A1D02">
      <w:numFmt w:val="bullet"/>
      <w:lvlText w:val="o"/>
      <w:lvlJc w:val="left"/>
      <w:pPr>
        <w:ind w:left="726" w:hanging="276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2C04D922">
      <w:numFmt w:val="bullet"/>
      <w:lvlText w:val="•"/>
      <w:lvlJc w:val="left"/>
      <w:pPr>
        <w:ind w:left="1333" w:hanging="276"/>
      </w:pPr>
      <w:rPr>
        <w:rFonts w:hint="default"/>
        <w:lang w:val="en-US" w:eastAsia="en-US" w:bidi="ar-SA"/>
      </w:rPr>
    </w:lvl>
    <w:lvl w:ilvl="2" w:tplc="A66034AC">
      <w:numFmt w:val="bullet"/>
      <w:lvlText w:val="•"/>
      <w:lvlJc w:val="left"/>
      <w:pPr>
        <w:ind w:left="1946" w:hanging="276"/>
      </w:pPr>
      <w:rPr>
        <w:rFonts w:hint="default"/>
        <w:lang w:val="en-US" w:eastAsia="en-US" w:bidi="ar-SA"/>
      </w:rPr>
    </w:lvl>
    <w:lvl w:ilvl="3" w:tplc="248A366E">
      <w:numFmt w:val="bullet"/>
      <w:lvlText w:val="•"/>
      <w:lvlJc w:val="left"/>
      <w:pPr>
        <w:ind w:left="2559" w:hanging="276"/>
      </w:pPr>
      <w:rPr>
        <w:rFonts w:hint="default"/>
        <w:lang w:val="en-US" w:eastAsia="en-US" w:bidi="ar-SA"/>
      </w:rPr>
    </w:lvl>
    <w:lvl w:ilvl="4" w:tplc="93AEF8A6">
      <w:numFmt w:val="bullet"/>
      <w:lvlText w:val="•"/>
      <w:lvlJc w:val="left"/>
      <w:pPr>
        <w:ind w:left="3172" w:hanging="276"/>
      </w:pPr>
      <w:rPr>
        <w:rFonts w:hint="default"/>
        <w:lang w:val="en-US" w:eastAsia="en-US" w:bidi="ar-SA"/>
      </w:rPr>
    </w:lvl>
    <w:lvl w:ilvl="5" w:tplc="AAC4A9BE">
      <w:numFmt w:val="bullet"/>
      <w:lvlText w:val="•"/>
      <w:lvlJc w:val="left"/>
      <w:pPr>
        <w:ind w:left="3785" w:hanging="276"/>
      </w:pPr>
      <w:rPr>
        <w:rFonts w:hint="default"/>
        <w:lang w:val="en-US" w:eastAsia="en-US" w:bidi="ar-SA"/>
      </w:rPr>
    </w:lvl>
    <w:lvl w:ilvl="6" w:tplc="733E82BC">
      <w:numFmt w:val="bullet"/>
      <w:lvlText w:val="•"/>
      <w:lvlJc w:val="left"/>
      <w:pPr>
        <w:ind w:left="4398" w:hanging="276"/>
      </w:pPr>
      <w:rPr>
        <w:rFonts w:hint="default"/>
        <w:lang w:val="en-US" w:eastAsia="en-US" w:bidi="ar-SA"/>
      </w:rPr>
    </w:lvl>
    <w:lvl w:ilvl="7" w:tplc="E29AA950">
      <w:numFmt w:val="bullet"/>
      <w:lvlText w:val="•"/>
      <w:lvlJc w:val="left"/>
      <w:pPr>
        <w:ind w:left="5011" w:hanging="276"/>
      </w:pPr>
      <w:rPr>
        <w:rFonts w:hint="default"/>
        <w:lang w:val="en-US" w:eastAsia="en-US" w:bidi="ar-SA"/>
      </w:rPr>
    </w:lvl>
    <w:lvl w:ilvl="8" w:tplc="15A6E6A4">
      <w:numFmt w:val="bullet"/>
      <w:lvlText w:val="•"/>
      <w:lvlJc w:val="left"/>
      <w:pPr>
        <w:ind w:left="5624" w:hanging="276"/>
      </w:pPr>
      <w:rPr>
        <w:rFonts w:hint="default"/>
        <w:lang w:val="en-US" w:eastAsia="en-US" w:bidi="ar-SA"/>
      </w:rPr>
    </w:lvl>
  </w:abstractNum>
  <w:abstractNum w:abstractNumId="7" w15:restartNumberingAfterBreak="0">
    <w:nsid w:val="3E26021D"/>
    <w:multiLevelType w:val="hybridMultilevel"/>
    <w:tmpl w:val="C66226A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D5CF0"/>
    <w:multiLevelType w:val="hybridMultilevel"/>
    <w:tmpl w:val="9A762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41827"/>
    <w:multiLevelType w:val="hybridMultilevel"/>
    <w:tmpl w:val="8D4E7A8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11027"/>
    <w:multiLevelType w:val="multilevel"/>
    <w:tmpl w:val="CFD01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B74BB6"/>
    <w:multiLevelType w:val="hybridMultilevel"/>
    <w:tmpl w:val="03D205B6"/>
    <w:lvl w:ilvl="0" w:tplc="2E20EB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A4944"/>
    <w:multiLevelType w:val="hybridMultilevel"/>
    <w:tmpl w:val="181655A8"/>
    <w:lvl w:ilvl="0" w:tplc="7AAA544C">
      <w:numFmt w:val="bullet"/>
      <w:lvlText w:val=""/>
      <w:lvlJc w:val="left"/>
      <w:pPr>
        <w:ind w:left="360" w:hanging="276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584FF36">
      <w:numFmt w:val="bullet"/>
      <w:lvlText w:val="•"/>
      <w:lvlJc w:val="left"/>
      <w:pPr>
        <w:ind w:left="958" w:hanging="276"/>
      </w:pPr>
      <w:rPr>
        <w:rFonts w:hint="default"/>
        <w:lang w:val="en-US" w:eastAsia="en-US" w:bidi="ar-SA"/>
      </w:rPr>
    </w:lvl>
    <w:lvl w:ilvl="2" w:tplc="688648EE">
      <w:numFmt w:val="bullet"/>
      <w:lvlText w:val="•"/>
      <w:lvlJc w:val="left"/>
      <w:pPr>
        <w:ind w:left="1563" w:hanging="276"/>
      </w:pPr>
      <w:rPr>
        <w:rFonts w:hint="default"/>
        <w:lang w:val="en-US" w:eastAsia="en-US" w:bidi="ar-SA"/>
      </w:rPr>
    </w:lvl>
    <w:lvl w:ilvl="3" w:tplc="25E08B50">
      <w:numFmt w:val="bullet"/>
      <w:lvlText w:val="•"/>
      <w:lvlJc w:val="left"/>
      <w:pPr>
        <w:ind w:left="2167" w:hanging="276"/>
      </w:pPr>
      <w:rPr>
        <w:rFonts w:hint="default"/>
        <w:lang w:val="en-US" w:eastAsia="en-US" w:bidi="ar-SA"/>
      </w:rPr>
    </w:lvl>
    <w:lvl w:ilvl="4" w:tplc="20A2286A">
      <w:numFmt w:val="bullet"/>
      <w:lvlText w:val="•"/>
      <w:lvlJc w:val="left"/>
      <w:pPr>
        <w:ind w:left="2772" w:hanging="276"/>
      </w:pPr>
      <w:rPr>
        <w:rFonts w:hint="default"/>
        <w:lang w:val="en-US" w:eastAsia="en-US" w:bidi="ar-SA"/>
      </w:rPr>
    </w:lvl>
    <w:lvl w:ilvl="5" w:tplc="F94EAE78">
      <w:numFmt w:val="bullet"/>
      <w:lvlText w:val="•"/>
      <w:lvlJc w:val="left"/>
      <w:pPr>
        <w:ind w:left="3377" w:hanging="276"/>
      </w:pPr>
      <w:rPr>
        <w:rFonts w:hint="default"/>
        <w:lang w:val="en-US" w:eastAsia="en-US" w:bidi="ar-SA"/>
      </w:rPr>
    </w:lvl>
    <w:lvl w:ilvl="6" w:tplc="E5E63690">
      <w:numFmt w:val="bullet"/>
      <w:lvlText w:val="•"/>
      <w:lvlJc w:val="left"/>
      <w:pPr>
        <w:ind w:left="3981" w:hanging="276"/>
      </w:pPr>
      <w:rPr>
        <w:rFonts w:hint="default"/>
        <w:lang w:val="en-US" w:eastAsia="en-US" w:bidi="ar-SA"/>
      </w:rPr>
    </w:lvl>
    <w:lvl w:ilvl="7" w:tplc="9AD09CE8">
      <w:numFmt w:val="bullet"/>
      <w:lvlText w:val="•"/>
      <w:lvlJc w:val="left"/>
      <w:pPr>
        <w:ind w:left="4586" w:hanging="276"/>
      </w:pPr>
      <w:rPr>
        <w:rFonts w:hint="default"/>
        <w:lang w:val="en-US" w:eastAsia="en-US" w:bidi="ar-SA"/>
      </w:rPr>
    </w:lvl>
    <w:lvl w:ilvl="8" w:tplc="F86AB1FA">
      <w:numFmt w:val="bullet"/>
      <w:lvlText w:val="•"/>
      <w:lvlJc w:val="left"/>
      <w:pPr>
        <w:ind w:left="5190" w:hanging="276"/>
      </w:pPr>
      <w:rPr>
        <w:rFonts w:hint="default"/>
        <w:lang w:val="en-US" w:eastAsia="en-US" w:bidi="ar-SA"/>
      </w:rPr>
    </w:lvl>
  </w:abstractNum>
  <w:abstractNum w:abstractNumId="13" w15:restartNumberingAfterBreak="0">
    <w:nsid w:val="77B52EF2"/>
    <w:multiLevelType w:val="hybridMultilevel"/>
    <w:tmpl w:val="FD86B8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361F59"/>
    <w:multiLevelType w:val="hybridMultilevel"/>
    <w:tmpl w:val="EAC41A32"/>
    <w:lvl w:ilvl="0" w:tplc="9300D6E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2239">
    <w:abstractNumId w:val="1"/>
  </w:num>
  <w:num w:numId="2" w16cid:durableId="1377243664">
    <w:abstractNumId w:val="13"/>
  </w:num>
  <w:num w:numId="3" w16cid:durableId="603341854">
    <w:abstractNumId w:val="9"/>
  </w:num>
  <w:num w:numId="4" w16cid:durableId="510219941">
    <w:abstractNumId w:val="8"/>
  </w:num>
  <w:num w:numId="5" w16cid:durableId="371619030">
    <w:abstractNumId w:val="5"/>
  </w:num>
  <w:num w:numId="6" w16cid:durableId="1330870530">
    <w:abstractNumId w:val="2"/>
  </w:num>
  <w:num w:numId="7" w16cid:durableId="1070882839">
    <w:abstractNumId w:val="0"/>
  </w:num>
  <w:num w:numId="8" w16cid:durableId="1434670403">
    <w:abstractNumId w:val="3"/>
  </w:num>
  <w:num w:numId="9" w16cid:durableId="2139759628">
    <w:abstractNumId w:val="7"/>
  </w:num>
  <w:num w:numId="10" w16cid:durableId="1038091151">
    <w:abstractNumId w:val="14"/>
  </w:num>
  <w:num w:numId="11" w16cid:durableId="1106075098">
    <w:abstractNumId w:val="4"/>
  </w:num>
  <w:num w:numId="12" w16cid:durableId="195238403">
    <w:abstractNumId w:val="11"/>
  </w:num>
  <w:num w:numId="13" w16cid:durableId="548498171">
    <w:abstractNumId w:val="10"/>
  </w:num>
  <w:num w:numId="14" w16cid:durableId="1107506713">
    <w:abstractNumId w:val="6"/>
  </w:num>
  <w:num w:numId="15" w16cid:durableId="3113761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980"/>
    <w:rsid w:val="00037384"/>
    <w:rsid w:val="0005681C"/>
    <w:rsid w:val="00093390"/>
    <w:rsid w:val="000A5C29"/>
    <w:rsid w:val="000C620C"/>
    <w:rsid w:val="000D074E"/>
    <w:rsid w:val="00130D54"/>
    <w:rsid w:val="00162EFC"/>
    <w:rsid w:val="00163A41"/>
    <w:rsid w:val="001762DD"/>
    <w:rsid w:val="001907C2"/>
    <w:rsid w:val="00190E4E"/>
    <w:rsid w:val="00191C5B"/>
    <w:rsid w:val="00194BEE"/>
    <w:rsid w:val="00194E82"/>
    <w:rsid w:val="001A3A02"/>
    <w:rsid w:val="001A7C00"/>
    <w:rsid w:val="001B1813"/>
    <w:rsid w:val="001C00E2"/>
    <w:rsid w:val="001C4819"/>
    <w:rsid w:val="001C7822"/>
    <w:rsid w:val="001D2B34"/>
    <w:rsid w:val="001D3525"/>
    <w:rsid w:val="001E1431"/>
    <w:rsid w:val="001F336E"/>
    <w:rsid w:val="0020483C"/>
    <w:rsid w:val="00256910"/>
    <w:rsid w:val="00256D9E"/>
    <w:rsid w:val="00263AE7"/>
    <w:rsid w:val="00286B29"/>
    <w:rsid w:val="002A76DE"/>
    <w:rsid w:val="002B1B5B"/>
    <w:rsid w:val="002B3E25"/>
    <w:rsid w:val="002D2ADA"/>
    <w:rsid w:val="002E08B2"/>
    <w:rsid w:val="002F0980"/>
    <w:rsid w:val="003302DF"/>
    <w:rsid w:val="0033635D"/>
    <w:rsid w:val="0034531A"/>
    <w:rsid w:val="003546E9"/>
    <w:rsid w:val="003547EC"/>
    <w:rsid w:val="0037006F"/>
    <w:rsid w:val="00384694"/>
    <w:rsid w:val="0038642A"/>
    <w:rsid w:val="0039068C"/>
    <w:rsid w:val="0039485A"/>
    <w:rsid w:val="003B403B"/>
    <w:rsid w:val="003E2679"/>
    <w:rsid w:val="003E4C19"/>
    <w:rsid w:val="0045647A"/>
    <w:rsid w:val="00487816"/>
    <w:rsid w:val="00494F74"/>
    <w:rsid w:val="004B5CE9"/>
    <w:rsid w:val="0050247E"/>
    <w:rsid w:val="00533AA1"/>
    <w:rsid w:val="00534582"/>
    <w:rsid w:val="00534B5B"/>
    <w:rsid w:val="005375BD"/>
    <w:rsid w:val="005521D5"/>
    <w:rsid w:val="00560D89"/>
    <w:rsid w:val="00577C15"/>
    <w:rsid w:val="005A55C0"/>
    <w:rsid w:val="005D641B"/>
    <w:rsid w:val="005D72C7"/>
    <w:rsid w:val="005F2A3F"/>
    <w:rsid w:val="00600A1E"/>
    <w:rsid w:val="00623988"/>
    <w:rsid w:val="00637778"/>
    <w:rsid w:val="0065591C"/>
    <w:rsid w:val="006734CF"/>
    <w:rsid w:val="0067466E"/>
    <w:rsid w:val="006C3BAD"/>
    <w:rsid w:val="006C4B82"/>
    <w:rsid w:val="006F3CD1"/>
    <w:rsid w:val="00700DDB"/>
    <w:rsid w:val="0070696C"/>
    <w:rsid w:val="00717477"/>
    <w:rsid w:val="0072368D"/>
    <w:rsid w:val="0072653A"/>
    <w:rsid w:val="0073522F"/>
    <w:rsid w:val="00741304"/>
    <w:rsid w:val="00747A26"/>
    <w:rsid w:val="00757C89"/>
    <w:rsid w:val="00782220"/>
    <w:rsid w:val="007B075B"/>
    <w:rsid w:val="007D0F28"/>
    <w:rsid w:val="007E02BB"/>
    <w:rsid w:val="007E0EB1"/>
    <w:rsid w:val="007F081D"/>
    <w:rsid w:val="00801179"/>
    <w:rsid w:val="00802F2A"/>
    <w:rsid w:val="00837058"/>
    <w:rsid w:val="00850059"/>
    <w:rsid w:val="008558E5"/>
    <w:rsid w:val="00864C24"/>
    <w:rsid w:val="00875418"/>
    <w:rsid w:val="008B10D9"/>
    <w:rsid w:val="008C154C"/>
    <w:rsid w:val="00911EF7"/>
    <w:rsid w:val="00925154"/>
    <w:rsid w:val="009416A9"/>
    <w:rsid w:val="00970E36"/>
    <w:rsid w:val="00972021"/>
    <w:rsid w:val="009C67F9"/>
    <w:rsid w:val="009E236D"/>
    <w:rsid w:val="009E255C"/>
    <w:rsid w:val="009F39B3"/>
    <w:rsid w:val="00A079E2"/>
    <w:rsid w:val="00A11366"/>
    <w:rsid w:val="00A25574"/>
    <w:rsid w:val="00A318F8"/>
    <w:rsid w:val="00A332F6"/>
    <w:rsid w:val="00A449DC"/>
    <w:rsid w:val="00A469D6"/>
    <w:rsid w:val="00A73216"/>
    <w:rsid w:val="00A81C75"/>
    <w:rsid w:val="00AB5E3D"/>
    <w:rsid w:val="00AE0633"/>
    <w:rsid w:val="00AE4755"/>
    <w:rsid w:val="00AF2C7F"/>
    <w:rsid w:val="00B07F96"/>
    <w:rsid w:val="00B10AC9"/>
    <w:rsid w:val="00B427EC"/>
    <w:rsid w:val="00B50338"/>
    <w:rsid w:val="00B5083B"/>
    <w:rsid w:val="00B55405"/>
    <w:rsid w:val="00B67F53"/>
    <w:rsid w:val="00B700D2"/>
    <w:rsid w:val="00B70366"/>
    <w:rsid w:val="00B715D2"/>
    <w:rsid w:val="00B75E03"/>
    <w:rsid w:val="00BA5F1D"/>
    <w:rsid w:val="00BB7C01"/>
    <w:rsid w:val="00BC659B"/>
    <w:rsid w:val="00C200AC"/>
    <w:rsid w:val="00C5075B"/>
    <w:rsid w:val="00C60FC8"/>
    <w:rsid w:val="00CC039C"/>
    <w:rsid w:val="00CC49DE"/>
    <w:rsid w:val="00CE419E"/>
    <w:rsid w:val="00CF11F1"/>
    <w:rsid w:val="00CF5347"/>
    <w:rsid w:val="00D16E08"/>
    <w:rsid w:val="00D21D75"/>
    <w:rsid w:val="00D2475C"/>
    <w:rsid w:val="00D71B90"/>
    <w:rsid w:val="00D83E5E"/>
    <w:rsid w:val="00D94970"/>
    <w:rsid w:val="00D9724D"/>
    <w:rsid w:val="00DA1598"/>
    <w:rsid w:val="00DB26BB"/>
    <w:rsid w:val="00DD60F5"/>
    <w:rsid w:val="00DE7548"/>
    <w:rsid w:val="00DF313F"/>
    <w:rsid w:val="00E019F8"/>
    <w:rsid w:val="00E41843"/>
    <w:rsid w:val="00E43C51"/>
    <w:rsid w:val="00E53638"/>
    <w:rsid w:val="00E54AF1"/>
    <w:rsid w:val="00E94079"/>
    <w:rsid w:val="00EB2929"/>
    <w:rsid w:val="00ED0634"/>
    <w:rsid w:val="00ED101A"/>
    <w:rsid w:val="00F701DB"/>
    <w:rsid w:val="00F70AA7"/>
    <w:rsid w:val="00F73AA6"/>
    <w:rsid w:val="00FB10C3"/>
    <w:rsid w:val="00FD7E3F"/>
    <w:rsid w:val="00FE46C2"/>
    <w:rsid w:val="00FF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C17B4"/>
  <w15:chartTrackingRefBased/>
  <w15:docId w15:val="{B3CB01E7-46EA-47B0-A454-1FCF47F1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qFormat/>
    <w:rsid w:val="002F09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F0980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NormalWeb">
    <w:name w:val="Normal (Web)"/>
    <w:basedOn w:val="Normal"/>
    <w:uiPriority w:val="99"/>
    <w:rsid w:val="002F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rsid w:val="002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3B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F2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C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C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C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C7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3635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11EF7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560D8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le">
    <w:name w:val="Title"/>
    <w:basedOn w:val="Normal"/>
    <w:link w:val="TitleChar"/>
    <w:uiPriority w:val="10"/>
    <w:qFormat/>
    <w:rsid w:val="00A81C75"/>
    <w:pPr>
      <w:widowControl w:val="0"/>
      <w:autoSpaceDE w:val="0"/>
      <w:autoSpaceDN w:val="0"/>
      <w:spacing w:before="89" w:after="0" w:line="240" w:lineRule="auto"/>
      <w:ind w:left="4369" w:right="4140"/>
      <w:jc w:val="center"/>
    </w:pPr>
    <w:rPr>
      <w:rFonts w:ascii="Arial" w:eastAsia="Arial" w:hAnsi="Arial" w:cs="Arial"/>
      <w:b/>
      <w:bCs/>
      <w:sz w:val="36"/>
      <w:szCs w:val="3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81C75"/>
    <w:rPr>
      <w:rFonts w:ascii="Arial" w:eastAsia="Arial" w:hAnsi="Arial" w:cs="Arial"/>
      <w:b/>
      <w:bCs/>
      <w:sz w:val="36"/>
      <w:szCs w:val="36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011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7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Sarona, Theresa</dc:creator>
  <cp:keywords/>
  <dc:description/>
  <cp:lastModifiedBy>Bacaron, Reynante</cp:lastModifiedBy>
  <cp:revision>3</cp:revision>
  <dcterms:created xsi:type="dcterms:W3CDTF">2022-05-11T07:01:00Z</dcterms:created>
  <dcterms:modified xsi:type="dcterms:W3CDTF">2022-06-09T07:56:00Z</dcterms:modified>
</cp:coreProperties>
</file>